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D0D2" w14:textId="6C87758C" w:rsidR="002B49DC" w:rsidRPr="00F5537B" w:rsidRDefault="009B6CD0" w:rsidP="00F5537B">
      <w:pPr>
        <w:pStyle w:val="DeptBullets"/>
        <w:numPr>
          <w:ilvl w:val="0"/>
          <w:numId w:val="0"/>
        </w:numPr>
        <w:jc w:val="center"/>
        <w:rPr>
          <w:rFonts w:eastAsia="Arial" w:cs="Arial"/>
          <w:b/>
        </w:rPr>
      </w:pPr>
      <w:r w:rsidRPr="009B6CD0">
        <w:rPr>
          <w:rFonts w:eastAsia="Arial" w:cs="Arial"/>
          <w:b/>
        </w:rPr>
        <w:t>Funding to support the rollout of the second phase of vaccination for 12-15s Q&amp;A</w:t>
      </w:r>
      <w:r w:rsidRPr="009B6CD0" w:rsidDel="009B6CD0">
        <w:rPr>
          <w:rFonts w:eastAsia="Arial" w:cs="Arial"/>
          <w:b/>
        </w:rPr>
        <w:t xml:space="preserve"> </w:t>
      </w:r>
      <w:r w:rsidR="002B49DC">
        <w:rPr>
          <w:rFonts w:eastAsia="Arial" w:cs="Arial"/>
          <w:b/>
        </w:rPr>
        <w:t xml:space="preserve">(for publication on </w:t>
      </w:r>
      <w:proofErr w:type="spellStart"/>
      <w:r w:rsidR="002B49DC">
        <w:rPr>
          <w:rFonts w:eastAsia="Arial" w:cs="Arial"/>
          <w:b/>
        </w:rPr>
        <w:t>GDrive</w:t>
      </w:r>
      <w:proofErr w:type="spellEnd"/>
      <w:r w:rsidR="002B49DC">
        <w:rPr>
          <w:rFonts w:eastAsia="Arial" w:cs="Arial"/>
          <w:b/>
        </w:rPr>
        <w:t>)</w:t>
      </w:r>
    </w:p>
    <w:p w14:paraId="41406810" w14:textId="60384A23" w:rsidR="54FB5266" w:rsidRDefault="54FB5266" w:rsidP="54FB5266">
      <w:pPr>
        <w:rPr>
          <w:b/>
          <w:bCs/>
          <w:szCs w:val="24"/>
        </w:rPr>
      </w:pPr>
    </w:p>
    <w:p w14:paraId="73479010" w14:textId="47E3445F" w:rsidR="00F5537B" w:rsidRDefault="1E23F4B3" w:rsidP="009C7D82">
      <w:pPr>
        <w:pStyle w:val="DeptBullets"/>
        <w:numPr>
          <w:ilvl w:val="0"/>
          <w:numId w:val="0"/>
        </w:numPr>
        <w:rPr>
          <w:rFonts w:eastAsia="Arial" w:cs="Arial"/>
        </w:rPr>
      </w:pPr>
      <w:r w:rsidRPr="0DB8919B">
        <w:rPr>
          <w:rFonts w:eastAsia="Arial" w:cs="Arial"/>
          <w:b/>
          <w:bCs/>
        </w:rPr>
        <w:t xml:space="preserve">What is this money for? </w:t>
      </w:r>
      <w:r w:rsidR="063A442E">
        <w:br/>
      </w:r>
      <w:r w:rsidR="2E30C2B5" w:rsidRPr="0DB8919B">
        <w:rPr>
          <w:rFonts w:eastAsia="Arial" w:cs="Arial"/>
        </w:rPr>
        <w:t xml:space="preserve">The second phase of the in-school vaccination programme for </w:t>
      </w:r>
      <w:r w:rsidR="730350F3" w:rsidRPr="0DB8919B">
        <w:rPr>
          <w:rFonts w:eastAsia="Arial" w:cs="Arial"/>
        </w:rPr>
        <w:t>12 to</w:t>
      </w:r>
      <w:r w:rsidR="00083BF1">
        <w:rPr>
          <w:rFonts w:eastAsia="Arial" w:cs="Arial"/>
        </w:rPr>
        <w:t xml:space="preserve"> </w:t>
      </w:r>
      <w:r w:rsidR="730350F3" w:rsidRPr="0DB8919B">
        <w:rPr>
          <w:rFonts w:eastAsia="Arial" w:cs="Arial"/>
        </w:rPr>
        <w:t>15-year-olds</w:t>
      </w:r>
      <w:r w:rsidR="2E30C2B5" w:rsidRPr="0DB8919B">
        <w:rPr>
          <w:rFonts w:eastAsia="Arial" w:cs="Arial"/>
        </w:rPr>
        <w:t xml:space="preserve"> began on Monday 10 January.</w:t>
      </w:r>
      <w:r w:rsidR="2A04B078" w:rsidRPr="0DB8919B">
        <w:rPr>
          <w:rFonts w:eastAsia="Arial" w:cs="Arial"/>
        </w:rPr>
        <w:t xml:space="preserve"> At this critical point in the vaccine </w:t>
      </w:r>
      <w:proofErr w:type="gramStart"/>
      <w:r w:rsidR="2A04B078" w:rsidRPr="0DB8919B">
        <w:rPr>
          <w:rFonts w:eastAsia="Arial" w:cs="Arial"/>
        </w:rPr>
        <w:t>programme</w:t>
      </w:r>
      <w:proofErr w:type="gramEnd"/>
      <w:r w:rsidR="2A04B078" w:rsidRPr="0DB8919B">
        <w:rPr>
          <w:rFonts w:eastAsia="Arial" w:cs="Arial"/>
        </w:rPr>
        <w:t xml:space="preserve"> it is particularly important that schools and immunisation teams work closely together to </w:t>
      </w:r>
      <w:r w:rsidR="28C326EA" w:rsidRPr="56786353">
        <w:rPr>
          <w:rFonts w:eastAsia="Arial" w:cs="Arial"/>
        </w:rPr>
        <w:t>maximise effectiveness of the vaccination programme.</w:t>
      </w:r>
    </w:p>
    <w:p w14:paraId="150FFDD4" w14:textId="0BFDE7E2" w:rsidR="004E7881" w:rsidRPr="004E7881" w:rsidRDefault="004E7881" w:rsidP="00906D6F">
      <w:pPr>
        <w:pStyle w:val="DeptBullets"/>
        <w:numPr>
          <w:ilvl w:val="0"/>
          <w:numId w:val="0"/>
        </w:numPr>
        <w:rPr>
          <w:rFonts w:eastAsia="Arial" w:cs="Arial"/>
        </w:rPr>
      </w:pPr>
      <w:r w:rsidRPr="00887309">
        <w:rPr>
          <w:rFonts w:eastAsia="Arial" w:cs="Arial"/>
        </w:rPr>
        <w:t xml:space="preserve">Through the first round we learnt a great deal about how to ensure the </w:t>
      </w:r>
      <w:r>
        <w:rPr>
          <w:rFonts w:eastAsia="Arial" w:cs="Arial"/>
        </w:rPr>
        <w:t xml:space="preserve">programme </w:t>
      </w:r>
      <w:r w:rsidRPr="00887309">
        <w:rPr>
          <w:rFonts w:eastAsia="Arial" w:cs="Arial"/>
        </w:rPr>
        <w:t>runs as smoothly as possible</w:t>
      </w:r>
      <w:r>
        <w:rPr>
          <w:rFonts w:eastAsia="Arial" w:cs="Arial"/>
        </w:rPr>
        <w:t>; thank you to everyone who has supported the process</w:t>
      </w:r>
      <w:r w:rsidRPr="00887309">
        <w:rPr>
          <w:rFonts w:eastAsia="Arial" w:cs="Arial"/>
        </w:rPr>
        <w:t>. A key part of that is</w:t>
      </w:r>
      <w:r>
        <w:rPr>
          <w:rFonts w:eastAsia="Arial" w:cs="Arial"/>
        </w:rPr>
        <w:t xml:space="preserve"> </w:t>
      </w:r>
      <w:r w:rsidRPr="00887309">
        <w:rPr>
          <w:rFonts w:eastAsia="Arial" w:cs="Arial"/>
        </w:rPr>
        <w:t>school</w:t>
      </w:r>
      <w:r>
        <w:rPr>
          <w:rFonts w:eastAsia="Arial" w:cs="Arial"/>
        </w:rPr>
        <w:t>s</w:t>
      </w:r>
      <w:r w:rsidRPr="00887309">
        <w:rPr>
          <w:rFonts w:eastAsia="Arial" w:cs="Arial"/>
        </w:rPr>
        <w:t xml:space="preserve"> having a single named person as a point of contact for SAIS team</w:t>
      </w:r>
      <w:r>
        <w:rPr>
          <w:rFonts w:eastAsia="Arial" w:cs="Arial"/>
        </w:rPr>
        <w:t xml:space="preserve">s, </w:t>
      </w:r>
      <w:r w:rsidR="000F2D01">
        <w:rPr>
          <w:rFonts w:eastAsia="Arial" w:cs="Arial"/>
        </w:rPr>
        <w:t>as</w:t>
      </w:r>
      <w:r>
        <w:rPr>
          <w:rFonts w:eastAsia="Arial" w:cs="Arial"/>
        </w:rPr>
        <w:t xml:space="preserve"> set out in the </w:t>
      </w:r>
      <w:hyperlink r:id="rId10" w:history="1">
        <w:r w:rsidRPr="00F538E8">
          <w:rPr>
            <w:rStyle w:val="Hyperlink"/>
            <w:rFonts w:eastAsia="Arial" w:cs="Arial"/>
          </w:rPr>
          <w:t>How to guide</w:t>
        </w:r>
      </w:hyperlink>
      <w:r w:rsidR="00042177">
        <w:rPr>
          <w:rStyle w:val="Hyperlink"/>
          <w:rFonts w:eastAsia="Arial" w:cs="Arial"/>
        </w:rPr>
        <w:t xml:space="preserve"> </w:t>
      </w:r>
      <w:r w:rsidR="00042177" w:rsidRPr="00EF2662">
        <w:rPr>
          <w:rStyle w:val="Hyperlink"/>
          <w:rFonts w:eastAsia="Arial" w:cs="Arial"/>
          <w:color w:val="auto"/>
          <w:u w:val="none"/>
        </w:rPr>
        <w:t>last term</w:t>
      </w:r>
      <w:r w:rsidRPr="00EF2662">
        <w:rPr>
          <w:rFonts w:eastAsia="Arial" w:cs="Arial"/>
        </w:rPr>
        <w:t xml:space="preserve">. With that in mind, we are asking all schools to </w:t>
      </w:r>
      <w:r w:rsidR="00084136">
        <w:rPr>
          <w:rFonts w:eastAsia="Arial" w:cs="Arial"/>
        </w:rPr>
        <w:t xml:space="preserve">continue to </w:t>
      </w:r>
      <w:r w:rsidRPr="00EF2662">
        <w:rPr>
          <w:rFonts w:eastAsia="Arial" w:cs="Arial"/>
        </w:rPr>
        <w:t>have a named contact for the second round of vaccinations. To support with this, we are providing all schools with a one-off payment.</w:t>
      </w:r>
    </w:p>
    <w:p w14:paraId="1AA165A9" w14:textId="0203BA3B" w:rsidR="54FB5266" w:rsidRDefault="09518B27" w:rsidP="00B27017">
      <w:pPr>
        <w:tabs>
          <w:tab w:val="left" w:pos="720"/>
        </w:tabs>
        <w:rPr>
          <w:rFonts w:eastAsia="Arial"/>
          <w:szCs w:val="24"/>
        </w:rPr>
      </w:pPr>
      <w:r w:rsidRPr="54FB5266">
        <w:rPr>
          <w:rFonts w:eastAsia="Arial" w:cs="Arial"/>
          <w:szCs w:val="24"/>
        </w:rPr>
        <w:t xml:space="preserve">While School Aged Immunisation Services (SAIS) and the NHS remain responsible for the delivery of the Children’s aged </w:t>
      </w:r>
      <w:proofErr w:type="gramStart"/>
      <w:r w:rsidRPr="54FB5266">
        <w:rPr>
          <w:rFonts w:eastAsia="Arial" w:cs="Arial"/>
          <w:szCs w:val="24"/>
        </w:rPr>
        <w:t>12-15 year old</w:t>
      </w:r>
      <w:proofErr w:type="gramEnd"/>
      <w:r w:rsidRPr="54FB5266">
        <w:rPr>
          <w:rFonts w:eastAsia="Arial" w:cs="Arial"/>
          <w:szCs w:val="24"/>
        </w:rPr>
        <w:t xml:space="preserve"> second phase </w:t>
      </w:r>
      <w:r w:rsidR="00887B04">
        <w:rPr>
          <w:rFonts w:eastAsia="Arial" w:cs="Arial"/>
          <w:szCs w:val="24"/>
        </w:rPr>
        <w:t>p</w:t>
      </w:r>
      <w:r w:rsidRPr="54FB5266">
        <w:rPr>
          <w:rFonts w:eastAsia="Arial" w:cs="Arial"/>
          <w:szCs w:val="24"/>
        </w:rPr>
        <w:t xml:space="preserve">rogramme, £8 million of </w:t>
      </w:r>
      <w:r w:rsidR="063A442E" w:rsidRPr="54FB5266">
        <w:rPr>
          <w:rFonts w:eastAsia="Arial" w:cs="Arial"/>
          <w:szCs w:val="24"/>
        </w:rPr>
        <w:t>funding</w:t>
      </w:r>
      <w:r w:rsidRPr="54FB5266">
        <w:rPr>
          <w:rFonts w:eastAsia="Arial" w:cs="Arial"/>
          <w:szCs w:val="24"/>
        </w:rPr>
        <w:t xml:space="preserve"> is being made available nationally by NHS England to help support </w:t>
      </w:r>
      <w:r w:rsidR="006A4F7C">
        <w:rPr>
          <w:rFonts w:eastAsia="Arial" w:cs="Arial"/>
          <w:szCs w:val="24"/>
        </w:rPr>
        <w:t>schools</w:t>
      </w:r>
      <w:r w:rsidRPr="54FB5266">
        <w:rPr>
          <w:rFonts w:eastAsia="Arial" w:cs="Arial"/>
          <w:szCs w:val="24"/>
        </w:rPr>
        <w:t xml:space="preserve"> to deliver vaccinations to </w:t>
      </w:r>
      <w:r w:rsidR="00887B04">
        <w:rPr>
          <w:rFonts w:eastAsia="Arial" w:cs="Arial"/>
          <w:szCs w:val="24"/>
        </w:rPr>
        <w:t>c</w:t>
      </w:r>
      <w:r w:rsidRPr="54FB5266">
        <w:rPr>
          <w:rFonts w:eastAsia="Arial" w:cs="Arial"/>
          <w:szCs w:val="24"/>
        </w:rPr>
        <w:t>hildren.</w:t>
      </w:r>
    </w:p>
    <w:p w14:paraId="635526A8" w14:textId="77777777" w:rsidR="00B27017" w:rsidRPr="00B27017" w:rsidRDefault="00B27017" w:rsidP="00B27017">
      <w:pPr>
        <w:tabs>
          <w:tab w:val="left" w:pos="720"/>
        </w:tabs>
        <w:rPr>
          <w:rFonts w:eastAsia="Arial" w:cs="Arial"/>
          <w:szCs w:val="24"/>
        </w:rPr>
      </w:pPr>
    </w:p>
    <w:p w14:paraId="73E9EFFD" w14:textId="1FC97BB5" w:rsidR="2220F918" w:rsidRDefault="00716360" w:rsidP="320E11D5">
      <w:pPr>
        <w:rPr>
          <w:rFonts w:eastAsia="Arial" w:cs="Arial"/>
          <w:color w:val="0B0C0C"/>
        </w:rPr>
      </w:pPr>
      <w:r w:rsidRPr="2A1B5E04">
        <w:rPr>
          <w:rFonts w:eastAsia="Arial" w:cs="Arial"/>
          <w:color w:val="0B0C0C"/>
        </w:rPr>
        <w:t>Guidance for schools</w:t>
      </w:r>
      <w:r w:rsidR="00E11A42" w:rsidRPr="2A1B5E04">
        <w:rPr>
          <w:rFonts w:eastAsia="Arial" w:cs="Arial"/>
          <w:color w:val="0B0C0C"/>
        </w:rPr>
        <w:t xml:space="preserve"> on the vaccination programme</w:t>
      </w:r>
      <w:r w:rsidRPr="2A1B5E04">
        <w:rPr>
          <w:rFonts w:eastAsia="Arial" w:cs="Arial"/>
          <w:color w:val="0B0C0C"/>
        </w:rPr>
        <w:t xml:space="preserve"> is available on Gov.uk and </w:t>
      </w:r>
      <w:r w:rsidR="00A32FB2">
        <w:rPr>
          <w:rFonts w:eastAsia="Arial" w:cs="Arial"/>
          <w:color w:val="0B0C0C"/>
        </w:rPr>
        <w:t>on the</w:t>
      </w:r>
      <w:r w:rsidR="4AE54880" w:rsidRPr="2A1B5E04">
        <w:rPr>
          <w:rFonts w:eastAsia="Arial" w:cs="Arial"/>
          <w:color w:val="0B0C0C"/>
        </w:rPr>
        <w:t xml:space="preserve"> </w:t>
      </w:r>
      <w:r w:rsidR="4AE54880" w:rsidRPr="2A6054F3">
        <w:rPr>
          <w:rFonts w:eastAsia="Arial" w:cs="Arial"/>
          <w:color w:val="0B0C0C"/>
        </w:rPr>
        <w:t xml:space="preserve">document sharing </w:t>
      </w:r>
      <w:r w:rsidR="4AE54880" w:rsidRPr="4ECAA671">
        <w:rPr>
          <w:rFonts w:eastAsia="Arial" w:cs="Arial"/>
          <w:color w:val="0B0C0C"/>
        </w:rPr>
        <w:t>platform hosted by Department for</w:t>
      </w:r>
      <w:r w:rsidR="4AE54880" w:rsidRPr="406A12DD">
        <w:rPr>
          <w:rFonts w:eastAsia="Arial" w:cs="Arial"/>
          <w:color w:val="0B0C0C"/>
        </w:rPr>
        <w:t xml:space="preserve"> </w:t>
      </w:r>
      <w:r w:rsidR="4AE54880" w:rsidRPr="6F2AAA1D">
        <w:rPr>
          <w:rFonts w:eastAsia="Arial" w:cs="Arial"/>
          <w:color w:val="0B0C0C"/>
        </w:rPr>
        <w:t>Education.</w:t>
      </w:r>
      <w:r w:rsidR="00326611">
        <w:rPr>
          <w:rFonts w:eastAsia="Arial" w:cs="Arial"/>
          <w:color w:val="0B0C0C"/>
        </w:rPr>
        <w:t xml:space="preserve"> Conditions of Grant will also be published </w:t>
      </w:r>
      <w:r w:rsidR="006A4F7C">
        <w:rPr>
          <w:rFonts w:eastAsia="Arial" w:cs="Arial"/>
          <w:color w:val="0B0C0C"/>
        </w:rPr>
        <w:t>by the end of January</w:t>
      </w:r>
      <w:r w:rsidR="00326611">
        <w:rPr>
          <w:rFonts w:eastAsia="Arial" w:cs="Arial"/>
          <w:color w:val="0B0C0C"/>
        </w:rPr>
        <w:t>.</w:t>
      </w:r>
    </w:p>
    <w:p w14:paraId="353CDF60" w14:textId="77777777" w:rsidR="00CD3EE6" w:rsidRPr="00A73B0C" w:rsidRDefault="00CD3EE6" w:rsidP="00CD3EE6">
      <w:pPr>
        <w:rPr>
          <w:rFonts w:eastAsia="Arial" w:cs="Arial"/>
          <w:color w:val="0B0C0C"/>
          <w:szCs w:val="24"/>
        </w:rPr>
      </w:pPr>
    </w:p>
    <w:p w14:paraId="4D2A29F9" w14:textId="542CA0F6" w:rsidR="00DB6944" w:rsidRDefault="00F5537B" w:rsidP="2B1B094E">
      <w:pPr>
        <w:pStyle w:val="DeptBullets"/>
        <w:numPr>
          <w:ilvl w:val="0"/>
          <w:numId w:val="0"/>
        </w:numPr>
        <w:rPr>
          <w:rFonts w:eastAsia="Arial" w:cs="Arial"/>
        </w:rPr>
      </w:pPr>
      <w:r w:rsidRPr="4E0E89B0">
        <w:rPr>
          <w:rFonts w:eastAsia="Arial" w:cs="Arial"/>
          <w:b/>
        </w:rPr>
        <w:t xml:space="preserve">How much will each school get? </w:t>
      </w:r>
      <w:r>
        <w:br/>
      </w:r>
      <w:r w:rsidR="412CE5D1" w:rsidRPr="4E0E89B0">
        <w:rPr>
          <w:rFonts w:eastAsia="Arial" w:cs="Arial"/>
        </w:rPr>
        <w:t>Each school will get a</w:t>
      </w:r>
      <w:r w:rsidR="00A73B0C" w:rsidRPr="4E0E89B0">
        <w:rPr>
          <w:rFonts w:eastAsia="Arial" w:cs="Arial"/>
        </w:rPr>
        <w:t xml:space="preserve"> </w:t>
      </w:r>
      <w:r w:rsidR="146EE98A" w:rsidRPr="4E0E89B0">
        <w:rPr>
          <w:rFonts w:eastAsia="Arial" w:cs="Arial"/>
        </w:rPr>
        <w:t>one-off payment</w:t>
      </w:r>
      <w:r w:rsidR="412CE5D1" w:rsidRPr="4E0E89B0">
        <w:rPr>
          <w:rFonts w:eastAsia="Arial" w:cs="Arial"/>
        </w:rPr>
        <w:t xml:space="preserve"> of £1000</w:t>
      </w:r>
      <w:r w:rsidR="00A73B0C" w:rsidRPr="4E0E89B0">
        <w:rPr>
          <w:rFonts w:eastAsia="Arial" w:cs="Arial"/>
        </w:rPr>
        <w:t>,</w:t>
      </w:r>
      <w:r w:rsidR="412CE5D1" w:rsidRPr="4E0E89B0">
        <w:rPr>
          <w:rFonts w:eastAsia="Arial" w:cs="Arial"/>
        </w:rPr>
        <w:t xml:space="preserve"> </w:t>
      </w:r>
      <w:r w:rsidR="6EC42374" w:rsidRPr="4E0E89B0">
        <w:rPr>
          <w:rFonts w:eastAsia="Arial" w:cs="Arial"/>
        </w:rPr>
        <w:t>with</w:t>
      </w:r>
      <w:r w:rsidR="412CE5D1" w:rsidRPr="4E0E89B0">
        <w:rPr>
          <w:rFonts w:eastAsia="Arial" w:cs="Arial"/>
        </w:rPr>
        <w:t xml:space="preserve"> an additional uplift </w:t>
      </w:r>
      <w:r w:rsidR="2E38A90F" w:rsidRPr="4E0E89B0">
        <w:rPr>
          <w:rFonts w:eastAsia="Arial" w:cs="Arial"/>
        </w:rPr>
        <w:t xml:space="preserve">for larger schools </w:t>
      </w:r>
      <w:r w:rsidR="412CE5D1" w:rsidRPr="4E0E89B0">
        <w:rPr>
          <w:rFonts w:eastAsia="Arial" w:cs="Arial"/>
        </w:rPr>
        <w:t>based on pupil numbers.</w:t>
      </w:r>
      <w:r w:rsidR="006A4F7C">
        <w:rPr>
          <w:rFonts w:eastAsia="Arial" w:cs="Arial"/>
        </w:rPr>
        <w:t xml:space="preserve"> </w:t>
      </w:r>
      <w:r w:rsidR="009B56CC">
        <w:rPr>
          <w:rFonts w:eastAsia="Arial" w:cs="Arial"/>
        </w:rPr>
        <w:t xml:space="preserve">Funding allocations will be published by the end of January. </w:t>
      </w:r>
    </w:p>
    <w:p w14:paraId="437B5736" w14:textId="52FE0598" w:rsidR="00CA4456" w:rsidRDefault="00CA4456" w:rsidP="00084136">
      <w:pPr>
        <w:pStyle w:val="DeptBullets"/>
        <w:numPr>
          <w:ilvl w:val="0"/>
          <w:numId w:val="0"/>
        </w:numPr>
        <w:spacing w:after="0"/>
        <w:rPr>
          <w:rFonts w:eastAsia="Arial" w:cs="Arial"/>
          <w:b/>
          <w:bCs/>
        </w:rPr>
      </w:pPr>
      <w:r w:rsidRPr="00692F65">
        <w:rPr>
          <w:rFonts w:eastAsia="Arial" w:cs="Arial"/>
          <w:b/>
          <w:bCs/>
        </w:rPr>
        <w:t xml:space="preserve">How </w:t>
      </w:r>
      <w:r>
        <w:rPr>
          <w:rFonts w:eastAsia="Arial" w:cs="Arial"/>
          <w:b/>
          <w:bCs/>
        </w:rPr>
        <w:t>should schools</w:t>
      </w:r>
      <w:r w:rsidRPr="00692F65" w:rsidDel="00041183">
        <w:rPr>
          <w:rFonts w:eastAsia="Arial" w:cs="Arial"/>
          <w:b/>
          <w:bCs/>
        </w:rPr>
        <w:t xml:space="preserve"> </w:t>
      </w:r>
      <w:r w:rsidRPr="00692F65">
        <w:rPr>
          <w:rFonts w:eastAsia="Arial" w:cs="Arial"/>
          <w:b/>
          <w:bCs/>
        </w:rPr>
        <w:t>use this money</w:t>
      </w:r>
      <w:r>
        <w:rPr>
          <w:rFonts w:eastAsia="Arial" w:cs="Arial"/>
          <w:b/>
          <w:bCs/>
        </w:rPr>
        <w:t xml:space="preserve"> to support the vaccination programme</w:t>
      </w:r>
      <w:r w:rsidRPr="00692F65">
        <w:rPr>
          <w:rFonts w:eastAsia="Arial" w:cs="Arial"/>
          <w:b/>
          <w:bCs/>
        </w:rPr>
        <w:t>?</w:t>
      </w:r>
    </w:p>
    <w:p w14:paraId="6DCD7886" w14:textId="68BEEBC9" w:rsidR="00AB0AD4" w:rsidRDefault="00677CD5" w:rsidP="00084136">
      <w:pPr>
        <w:rPr>
          <w:rFonts w:eastAsia="Arial" w:cs="Arial"/>
        </w:rPr>
      </w:pPr>
      <w:r w:rsidRPr="74419B94">
        <w:rPr>
          <w:rFonts w:eastAsia="Arial" w:cs="Arial"/>
        </w:rPr>
        <w:t>Schools are asked to utilise the funds to ensure they have a single point of contact to liaise with SAIS and local health teams as well as continuing to work closely with SAIS teams as detailed in guidance for schools.</w:t>
      </w:r>
      <w:r>
        <w:rPr>
          <w:rFonts w:eastAsia="Arial" w:cs="Arial"/>
        </w:rPr>
        <w:t xml:space="preserve"> Further detail on how to work with SAIS teams is set out </w:t>
      </w:r>
      <w:r w:rsidR="00CA4456">
        <w:rPr>
          <w:rFonts w:eastAsia="Arial" w:cs="Arial"/>
        </w:rPr>
        <w:t xml:space="preserve">in the </w:t>
      </w:r>
      <w:hyperlink r:id="rId11" w:history="1">
        <w:r w:rsidR="00CA4456" w:rsidRPr="00F538E8">
          <w:rPr>
            <w:rStyle w:val="Hyperlink"/>
            <w:rFonts w:eastAsia="Arial" w:cs="Arial"/>
          </w:rPr>
          <w:t>How to guide</w:t>
        </w:r>
      </w:hyperlink>
      <w:r w:rsidR="00CA4456">
        <w:rPr>
          <w:rFonts w:eastAsia="Arial" w:cs="Arial"/>
        </w:rPr>
        <w:t>,</w:t>
      </w:r>
      <w:r>
        <w:rPr>
          <w:rFonts w:eastAsia="Arial" w:cs="Arial"/>
        </w:rPr>
        <w:t xml:space="preserve"> </w:t>
      </w:r>
      <w:r w:rsidR="00CA4456">
        <w:rPr>
          <w:rFonts w:eastAsia="Arial" w:cs="Arial"/>
          <w:color w:val="0B0C0C"/>
        </w:rPr>
        <w:t>on the</w:t>
      </w:r>
      <w:r w:rsidR="00CA4456" w:rsidRPr="2A1B5E04">
        <w:rPr>
          <w:rFonts w:eastAsia="Arial" w:cs="Arial"/>
          <w:color w:val="0B0C0C"/>
        </w:rPr>
        <w:t xml:space="preserve"> </w:t>
      </w:r>
      <w:r w:rsidR="00CA4456" w:rsidRPr="2A6054F3">
        <w:rPr>
          <w:rFonts w:eastAsia="Arial" w:cs="Arial"/>
          <w:color w:val="0B0C0C"/>
        </w:rPr>
        <w:t xml:space="preserve">document sharing </w:t>
      </w:r>
      <w:r w:rsidR="00CA4456" w:rsidRPr="4ECAA671">
        <w:rPr>
          <w:rFonts w:eastAsia="Arial" w:cs="Arial"/>
          <w:color w:val="0B0C0C"/>
        </w:rPr>
        <w:t>platform hosted by Department for</w:t>
      </w:r>
      <w:r w:rsidR="00CA4456" w:rsidRPr="406A12DD">
        <w:rPr>
          <w:rFonts w:eastAsia="Arial" w:cs="Arial"/>
          <w:color w:val="0B0C0C"/>
        </w:rPr>
        <w:t xml:space="preserve"> </w:t>
      </w:r>
      <w:r w:rsidR="00CA4456" w:rsidRPr="6F2AAA1D">
        <w:rPr>
          <w:rFonts w:eastAsia="Arial" w:cs="Arial"/>
          <w:color w:val="0B0C0C"/>
        </w:rPr>
        <w:t>Educatio</w:t>
      </w:r>
      <w:r w:rsidR="00CA4456">
        <w:rPr>
          <w:rFonts w:eastAsia="Arial" w:cs="Arial"/>
          <w:color w:val="0B0C0C"/>
        </w:rPr>
        <w:t>n</w:t>
      </w:r>
      <w:r>
        <w:rPr>
          <w:rFonts w:eastAsia="Arial" w:cs="Arial"/>
        </w:rPr>
        <w:t>. This advises that</w:t>
      </w:r>
      <w:r w:rsidR="00CA4456">
        <w:rPr>
          <w:rFonts w:eastAsia="Arial" w:cs="Arial"/>
        </w:rPr>
        <w:t xml:space="preserve"> schools can help SAIS teams by:</w:t>
      </w:r>
    </w:p>
    <w:p w14:paraId="1270491C" w14:textId="77777777" w:rsidR="00AB0AD4" w:rsidRDefault="00AB0AD4" w:rsidP="00677CD5">
      <w:pPr>
        <w:rPr>
          <w:rFonts w:eastAsia="Arial" w:cs="Arial"/>
        </w:rPr>
      </w:pPr>
    </w:p>
    <w:p w14:paraId="7E95A409" w14:textId="77777777" w:rsidR="00CA4456" w:rsidRDefault="00CA4456" w:rsidP="00CA4456">
      <w:pPr>
        <w:pStyle w:val="DeptBullets"/>
        <w:tabs>
          <w:tab w:val="clear" w:pos="2880"/>
          <w:tab w:val="num" w:pos="3119"/>
        </w:tabs>
        <w:ind w:left="426"/>
        <w:rPr>
          <w:rFonts w:eastAsia="Arial"/>
        </w:rPr>
      </w:pPr>
      <w:r>
        <w:rPr>
          <w:rFonts w:eastAsia="Arial"/>
        </w:rPr>
        <w:t>Nominating someone in school as a link person for the SAIS team and engage early ahead of the visit to help with planning and set up</w:t>
      </w:r>
    </w:p>
    <w:p w14:paraId="4DC2FB1C" w14:textId="77777777" w:rsidR="00CA4456" w:rsidRPr="0001248B" w:rsidRDefault="00CA4456" w:rsidP="00CA4456">
      <w:pPr>
        <w:pStyle w:val="DeptBullets"/>
        <w:tabs>
          <w:tab w:val="clear" w:pos="2880"/>
          <w:tab w:val="num" w:pos="3119"/>
        </w:tabs>
        <w:ind w:left="426"/>
        <w:rPr>
          <w:rFonts w:eastAsia="Arial"/>
        </w:rPr>
      </w:pPr>
      <w:r w:rsidRPr="00C904A5">
        <w:rPr>
          <w:rFonts w:eastAsia="Arial"/>
        </w:rPr>
        <w:t>Ensur</w:t>
      </w:r>
      <w:r>
        <w:rPr>
          <w:rFonts w:eastAsia="Arial"/>
        </w:rPr>
        <w:t>ing</w:t>
      </w:r>
      <w:r w:rsidRPr="00C904A5">
        <w:rPr>
          <w:rFonts w:eastAsia="Arial"/>
        </w:rPr>
        <w:t xml:space="preserve"> SAIS teams can access the agreed space before the school day starts, so they can set </w:t>
      </w:r>
      <w:proofErr w:type="gramStart"/>
      <w:r w:rsidRPr="00C904A5">
        <w:rPr>
          <w:rFonts w:eastAsia="Arial"/>
        </w:rPr>
        <w:t>up</w:t>
      </w:r>
      <w:r>
        <w:rPr>
          <w:rFonts w:eastAsia="Arial"/>
        </w:rPr>
        <w:t>;</w:t>
      </w:r>
      <w:proofErr w:type="gramEnd"/>
    </w:p>
    <w:p w14:paraId="4C28352B" w14:textId="77777777" w:rsidR="00CA4456" w:rsidRDefault="00CA4456" w:rsidP="00CA4456">
      <w:pPr>
        <w:pStyle w:val="DeptBullets"/>
        <w:tabs>
          <w:tab w:val="clear" w:pos="2880"/>
          <w:tab w:val="num" w:pos="3119"/>
        </w:tabs>
        <w:ind w:left="426"/>
        <w:rPr>
          <w:rFonts w:eastAsia="Arial"/>
        </w:rPr>
      </w:pPr>
      <w:r w:rsidRPr="00044EE3">
        <w:rPr>
          <w:rFonts w:eastAsia="Arial"/>
        </w:rPr>
        <w:t>Work</w:t>
      </w:r>
      <w:r>
        <w:rPr>
          <w:rFonts w:eastAsia="Arial"/>
        </w:rPr>
        <w:t xml:space="preserve">ing </w:t>
      </w:r>
      <w:r w:rsidRPr="00044EE3">
        <w:rPr>
          <w:rFonts w:eastAsia="Arial"/>
        </w:rPr>
        <w:t xml:space="preserve">with the SAIS provider to arrange any dates for follow-up visits which might be </w:t>
      </w:r>
      <w:proofErr w:type="gramStart"/>
      <w:r w:rsidRPr="00044EE3">
        <w:rPr>
          <w:rFonts w:eastAsia="Arial"/>
        </w:rPr>
        <w:t>required</w:t>
      </w:r>
      <w:r>
        <w:rPr>
          <w:rFonts w:eastAsia="Arial"/>
        </w:rPr>
        <w:t>;</w:t>
      </w:r>
      <w:proofErr w:type="gramEnd"/>
    </w:p>
    <w:p w14:paraId="3D8C7DD9" w14:textId="77777777" w:rsidR="00CA4456" w:rsidRPr="00692F65" w:rsidRDefault="00CA4456" w:rsidP="00CA4456">
      <w:pPr>
        <w:pStyle w:val="DeptBullets"/>
        <w:tabs>
          <w:tab w:val="clear" w:pos="2880"/>
          <w:tab w:val="num" w:pos="3119"/>
        </w:tabs>
        <w:ind w:left="426"/>
        <w:rPr>
          <w:rFonts w:eastAsia="Arial"/>
        </w:rPr>
      </w:pPr>
      <w:r w:rsidRPr="00276517">
        <w:rPr>
          <w:rFonts w:eastAsia="Arial"/>
        </w:rPr>
        <w:lastRenderedPageBreak/>
        <w:t>Optimis</w:t>
      </w:r>
      <w:r>
        <w:rPr>
          <w:rFonts w:eastAsia="Arial"/>
        </w:rPr>
        <w:t>ing</w:t>
      </w:r>
      <w:r w:rsidRPr="00276517">
        <w:rPr>
          <w:rFonts w:eastAsia="Arial"/>
        </w:rPr>
        <w:t xml:space="preserve"> the time available in which pupils can be vaccinated</w:t>
      </w:r>
      <w:r>
        <w:rPr>
          <w:rFonts w:eastAsia="Arial"/>
        </w:rPr>
        <w:t>; and</w:t>
      </w:r>
    </w:p>
    <w:p w14:paraId="1573A37F" w14:textId="7277D2E6" w:rsidR="007D0BD6" w:rsidRPr="00AB0AD4" w:rsidRDefault="00CA4456" w:rsidP="00936499">
      <w:pPr>
        <w:pStyle w:val="DeptBullets"/>
        <w:tabs>
          <w:tab w:val="clear" w:pos="2880"/>
          <w:tab w:val="num" w:pos="3119"/>
        </w:tabs>
        <w:ind w:left="426"/>
        <w:rPr>
          <w:rFonts w:eastAsia="Arial"/>
        </w:rPr>
      </w:pPr>
      <w:r>
        <w:rPr>
          <w:rFonts w:eastAsia="Arial"/>
        </w:rPr>
        <w:t>Ensuring the consent materials, leaflets and cover letters that will be provided by SAIS team</w:t>
      </w:r>
      <w:r w:rsidR="00D50990">
        <w:rPr>
          <w:rFonts w:eastAsia="Arial"/>
        </w:rPr>
        <w:t>s</w:t>
      </w:r>
      <w:r>
        <w:rPr>
          <w:rFonts w:eastAsia="Arial"/>
        </w:rPr>
        <w:t xml:space="preserve"> are sent to parents/guardians/carers as ea</w:t>
      </w:r>
      <w:r w:rsidR="001B0579">
        <w:rPr>
          <w:rFonts w:eastAsia="Arial"/>
        </w:rPr>
        <w:t>r</w:t>
      </w:r>
      <w:r>
        <w:rPr>
          <w:rFonts w:eastAsia="Arial"/>
        </w:rPr>
        <w:t xml:space="preserve">ly as possible with a clear deadline for return. </w:t>
      </w:r>
    </w:p>
    <w:p w14:paraId="3B265135" w14:textId="5B5F0D9E" w:rsidR="00DB6944" w:rsidRDefault="20FDEDB1" w:rsidP="00D824BF">
      <w:pPr>
        <w:pStyle w:val="DeptBullets"/>
        <w:numPr>
          <w:ilvl w:val="0"/>
          <w:numId w:val="0"/>
        </w:numPr>
        <w:rPr>
          <w:rFonts w:eastAsia="Arial" w:cs="Arial"/>
        </w:rPr>
      </w:pPr>
      <w:r w:rsidRPr="74419B94">
        <w:rPr>
          <w:rFonts w:eastAsia="Arial" w:cs="Arial"/>
        </w:rPr>
        <w:t>For secondary schools who have no further visits from SAIS teams planned, schools are expected to use this funding to pass on materials about vaccination to pupils and signpost pupils and parents to the closest vaccination sites.</w:t>
      </w:r>
    </w:p>
    <w:p w14:paraId="2597ABF3" w14:textId="77777777" w:rsidR="00D3439D" w:rsidRPr="00D3439D" w:rsidRDefault="00D3439D" w:rsidP="00D3439D">
      <w:pPr>
        <w:tabs>
          <w:tab w:val="left" w:pos="720"/>
        </w:tabs>
      </w:pPr>
    </w:p>
    <w:p w14:paraId="08E9161C" w14:textId="61CC159C" w:rsidR="00DB6944" w:rsidRPr="00CD3EE6" w:rsidRDefault="20FDEDB1" w:rsidP="00CD3EE6">
      <w:pPr>
        <w:pStyle w:val="DeptBullets"/>
        <w:numPr>
          <w:ilvl w:val="0"/>
          <w:numId w:val="0"/>
        </w:numPr>
        <w:spacing w:after="0"/>
        <w:rPr>
          <w:rFonts w:eastAsia="Arial" w:cs="Arial"/>
          <w:b/>
          <w:szCs w:val="24"/>
        </w:rPr>
      </w:pPr>
      <w:r w:rsidRPr="00CD3EE6">
        <w:rPr>
          <w:rFonts w:eastAsia="Arial" w:cs="Arial"/>
          <w:b/>
          <w:szCs w:val="24"/>
        </w:rPr>
        <w:t>Will this be a recurring payment for future vaccination programmes?</w:t>
      </w:r>
    </w:p>
    <w:p w14:paraId="0E71B361" w14:textId="16B0FFB6" w:rsidR="2F53BCC1" w:rsidRDefault="2F53BCC1" w:rsidP="06741256">
      <w:pPr>
        <w:rPr>
          <w:rFonts w:eastAsia="Arial" w:cs="Arial"/>
          <w:color w:val="0B0C0C"/>
        </w:rPr>
      </w:pPr>
      <w:r w:rsidRPr="5BBDC8E7">
        <w:rPr>
          <w:rFonts w:eastAsia="Arial" w:cs="Arial"/>
          <w:color w:val="0B0C0C"/>
        </w:rPr>
        <w:t>This is a one-off payment. At this critical point in the vaccine programme, it is particularly important that schools and immunisation teams work closely together</w:t>
      </w:r>
      <w:r w:rsidRPr="5BBDC8E7" w:rsidDel="2F53BCC1">
        <w:rPr>
          <w:rFonts w:eastAsia="Arial" w:cs="Arial"/>
          <w:color w:val="0B0C0C"/>
        </w:rPr>
        <w:t xml:space="preserve"> to </w:t>
      </w:r>
      <w:r w:rsidR="0D91CAFD" w:rsidRPr="06741256">
        <w:rPr>
          <w:rFonts w:eastAsia="Arial" w:cs="Arial"/>
          <w:color w:val="0B0C0C"/>
        </w:rPr>
        <w:t>maximise effectiveness of the vaccination programme.</w:t>
      </w:r>
    </w:p>
    <w:p w14:paraId="4DC12D93" w14:textId="77777777" w:rsidR="00CD3EE6" w:rsidRPr="00CD3EE6" w:rsidRDefault="00CD3EE6" w:rsidP="00CD3EE6">
      <w:pPr>
        <w:rPr>
          <w:rFonts w:eastAsia="Arial" w:cs="Arial"/>
          <w:color w:val="0B0C0C"/>
          <w:szCs w:val="24"/>
        </w:rPr>
      </w:pPr>
    </w:p>
    <w:p w14:paraId="12CE6056" w14:textId="428D3429" w:rsidR="00056C2B" w:rsidRDefault="20FDEDB1" w:rsidP="5BFC8E20">
      <w:pPr>
        <w:pStyle w:val="DeptBullets"/>
        <w:numPr>
          <w:ilvl w:val="0"/>
          <w:numId w:val="0"/>
        </w:numPr>
        <w:rPr>
          <w:rFonts w:eastAsia="Arial" w:cs="Arial"/>
          <w:color w:val="0B0C0C"/>
          <w:lang w:eastAsia="en-GB"/>
        </w:rPr>
      </w:pPr>
      <w:r w:rsidRPr="74419B94">
        <w:rPr>
          <w:rFonts w:eastAsia="Arial" w:cs="Arial"/>
          <w:b/>
        </w:rPr>
        <w:t xml:space="preserve">When will </w:t>
      </w:r>
      <w:r w:rsidR="007A0E84">
        <w:rPr>
          <w:rFonts w:eastAsia="Arial" w:cs="Arial"/>
          <w:b/>
        </w:rPr>
        <w:t>schools</w:t>
      </w:r>
      <w:r w:rsidRPr="74419B94">
        <w:rPr>
          <w:rFonts w:eastAsia="Arial" w:cs="Arial"/>
          <w:b/>
        </w:rPr>
        <w:t xml:space="preserve"> receive the money?</w:t>
      </w:r>
      <w:r w:rsidR="00DB6944">
        <w:br/>
      </w:r>
      <w:r w:rsidRPr="74419B94">
        <w:rPr>
          <w:rFonts w:eastAsia="Arial" w:cs="Arial"/>
        </w:rPr>
        <w:t xml:space="preserve">Schools will begin to receive the money </w:t>
      </w:r>
      <w:r w:rsidR="00D3439D">
        <w:rPr>
          <w:rFonts w:eastAsia="Arial" w:cs="Arial"/>
        </w:rPr>
        <w:t xml:space="preserve">in April </w:t>
      </w:r>
      <w:r w:rsidRPr="74419B94">
        <w:rPr>
          <w:rFonts w:eastAsia="Arial" w:cs="Arial"/>
        </w:rPr>
        <w:t>2022.</w:t>
      </w:r>
      <w:r w:rsidR="00F65FAF">
        <w:rPr>
          <w:rFonts w:eastAsia="Arial" w:cs="Arial"/>
        </w:rPr>
        <w:t xml:space="preserve"> </w:t>
      </w:r>
      <w:r w:rsidR="00F65FAF" w:rsidRPr="322E17C7">
        <w:rPr>
          <w:rFonts w:cs="Arial"/>
          <w:color w:val="0B0C0C"/>
          <w:lang w:eastAsia="en-GB"/>
        </w:rPr>
        <w:t xml:space="preserve">The expectation is that institutions should engage with the </w:t>
      </w:r>
      <w:r w:rsidR="00CD5FE7">
        <w:rPr>
          <w:rFonts w:cs="Arial"/>
          <w:color w:val="0B0C0C"/>
          <w:lang w:eastAsia="en-GB"/>
        </w:rPr>
        <w:t xml:space="preserve">funding for the </w:t>
      </w:r>
      <w:r w:rsidR="00536210">
        <w:rPr>
          <w:rFonts w:cs="Arial"/>
          <w:color w:val="0B0C0C"/>
          <w:lang w:eastAsia="en-GB"/>
        </w:rPr>
        <w:t>vaccination programme</w:t>
      </w:r>
      <w:r w:rsidR="00536210" w:rsidRPr="322E17C7">
        <w:rPr>
          <w:rFonts w:cs="Arial"/>
          <w:color w:val="0B0C0C"/>
          <w:lang w:eastAsia="en-GB"/>
        </w:rPr>
        <w:t xml:space="preserve"> </w:t>
      </w:r>
      <w:r w:rsidR="00F65FAF" w:rsidRPr="322E17C7">
        <w:rPr>
          <w:rFonts w:cs="Arial"/>
          <w:color w:val="0B0C0C"/>
          <w:lang w:eastAsia="en-GB"/>
        </w:rPr>
        <w:t>now, aligning with SAIS visits and incurring expenditure as appropriate, in advance of receiving this funding in April 2022.</w:t>
      </w:r>
    </w:p>
    <w:p w14:paraId="0D9C3864" w14:textId="77777777" w:rsidR="00674672" w:rsidRDefault="00056C2B" w:rsidP="00084136">
      <w:pPr>
        <w:widowControl/>
        <w:shd w:val="clear" w:color="auto" w:fill="FFFFFF"/>
        <w:overflowPunct/>
        <w:autoSpaceDE/>
        <w:autoSpaceDN/>
        <w:adjustRightInd/>
        <w:textAlignment w:val="auto"/>
        <w:rPr>
          <w:rFonts w:cs="Arial"/>
          <w:b/>
          <w:bCs/>
          <w:color w:val="0B0C0C"/>
          <w:szCs w:val="24"/>
          <w:lang w:eastAsia="en-GB"/>
        </w:rPr>
      </w:pPr>
      <w:r>
        <w:rPr>
          <w:rFonts w:cs="Arial"/>
          <w:b/>
          <w:bCs/>
          <w:color w:val="0B0C0C"/>
          <w:szCs w:val="24"/>
          <w:lang w:eastAsia="en-GB"/>
        </w:rPr>
        <w:t>Which</w:t>
      </w:r>
      <w:r w:rsidR="00674672">
        <w:rPr>
          <w:rFonts w:cs="Arial"/>
          <w:b/>
          <w:bCs/>
          <w:color w:val="0B0C0C"/>
          <w:szCs w:val="24"/>
          <w:lang w:eastAsia="en-GB"/>
        </w:rPr>
        <w:t xml:space="preserve"> schools will be eligible for this funding? </w:t>
      </w:r>
      <w:r>
        <w:rPr>
          <w:rFonts w:cs="Arial"/>
          <w:b/>
          <w:bCs/>
          <w:color w:val="0B0C0C"/>
          <w:szCs w:val="24"/>
          <w:lang w:eastAsia="en-GB"/>
        </w:rPr>
        <w:t xml:space="preserve"> </w:t>
      </w:r>
    </w:p>
    <w:p w14:paraId="03BCAFE5" w14:textId="67C50D4D" w:rsidR="00056C2B" w:rsidRPr="00674672" w:rsidRDefault="00056C2B" w:rsidP="00084136">
      <w:pPr>
        <w:widowControl/>
        <w:shd w:val="clear" w:color="auto" w:fill="FFFFFF"/>
        <w:overflowPunct/>
        <w:autoSpaceDE/>
        <w:autoSpaceDN/>
        <w:adjustRightInd/>
        <w:textAlignment w:val="auto"/>
        <w:rPr>
          <w:rFonts w:cs="Arial"/>
          <w:color w:val="0B0C0C"/>
          <w:szCs w:val="24"/>
          <w:lang w:eastAsia="en-GB"/>
        </w:rPr>
      </w:pPr>
      <w:r w:rsidRPr="00674672">
        <w:rPr>
          <w:rFonts w:cs="Arial"/>
          <w:color w:val="0B0C0C"/>
          <w:szCs w:val="24"/>
          <w:lang w:eastAsia="en-GB"/>
        </w:rPr>
        <w:t>The following institution types will be eligible for this funding:</w:t>
      </w:r>
    </w:p>
    <w:p w14:paraId="78B48801" w14:textId="4023EE75" w:rsidR="00056C2B" w:rsidRPr="00FB5973" w:rsidRDefault="00056C2B" w:rsidP="00056C2B">
      <w:pPr>
        <w:widowControl/>
        <w:numPr>
          <w:ilvl w:val="1"/>
          <w:numId w:val="10"/>
        </w:numPr>
        <w:shd w:val="clear" w:color="auto" w:fill="FFFFFF"/>
        <w:tabs>
          <w:tab w:val="clear" w:pos="1440"/>
        </w:tabs>
        <w:overflowPunct/>
        <w:autoSpaceDE/>
        <w:autoSpaceDN/>
        <w:adjustRightInd/>
        <w:spacing w:before="300" w:after="300"/>
        <w:ind w:left="284"/>
        <w:textAlignment w:val="auto"/>
        <w:rPr>
          <w:rFonts w:cs="Arial"/>
          <w:color w:val="0B0C0C"/>
          <w:szCs w:val="24"/>
          <w:lang w:eastAsia="en-GB"/>
        </w:rPr>
      </w:pPr>
      <w:r>
        <w:rPr>
          <w:color w:val="000000"/>
          <w:lang w:eastAsia="en-GB"/>
        </w:rPr>
        <w:t>State-funded secondary (not including specialist 16-19 establishments, sixth forms or FE)</w:t>
      </w:r>
    </w:p>
    <w:p w14:paraId="40D287D3" w14:textId="70CBEFED" w:rsidR="00056C2B" w:rsidRPr="00FB5973" w:rsidRDefault="00056C2B" w:rsidP="00056C2B">
      <w:pPr>
        <w:widowControl/>
        <w:numPr>
          <w:ilvl w:val="1"/>
          <w:numId w:val="10"/>
        </w:numPr>
        <w:shd w:val="clear" w:color="auto" w:fill="FFFFFF"/>
        <w:tabs>
          <w:tab w:val="clear" w:pos="1440"/>
        </w:tabs>
        <w:overflowPunct/>
        <w:autoSpaceDE/>
        <w:autoSpaceDN/>
        <w:adjustRightInd/>
        <w:spacing w:before="300" w:after="300"/>
        <w:ind w:left="284"/>
        <w:textAlignment w:val="auto"/>
        <w:rPr>
          <w:rFonts w:cs="Arial"/>
          <w:color w:val="0B0C0C"/>
          <w:szCs w:val="24"/>
          <w:lang w:eastAsia="en-GB"/>
        </w:rPr>
      </w:pPr>
      <w:r>
        <w:rPr>
          <w:color w:val="000000"/>
          <w:lang w:eastAsia="en-GB"/>
        </w:rPr>
        <w:t xml:space="preserve">State-funded middle </w:t>
      </w:r>
      <w:r w:rsidR="00F971B6">
        <w:rPr>
          <w:color w:val="000000"/>
          <w:lang w:eastAsia="en-GB"/>
        </w:rPr>
        <w:t xml:space="preserve">deemed </w:t>
      </w:r>
      <w:r>
        <w:rPr>
          <w:color w:val="000000"/>
          <w:lang w:eastAsia="en-GB"/>
        </w:rPr>
        <w:t xml:space="preserve">schools with </w:t>
      </w:r>
      <w:proofErr w:type="gramStart"/>
      <w:r>
        <w:rPr>
          <w:color w:val="000000"/>
          <w:lang w:eastAsia="en-GB"/>
        </w:rPr>
        <w:t>12-15 year old</w:t>
      </w:r>
      <w:proofErr w:type="gramEnd"/>
      <w:r>
        <w:rPr>
          <w:color w:val="000000"/>
          <w:lang w:eastAsia="en-GB"/>
        </w:rPr>
        <w:t xml:space="preserve"> pupils</w:t>
      </w:r>
    </w:p>
    <w:p w14:paraId="67B16E0F" w14:textId="65BD88CE" w:rsidR="00056C2B" w:rsidRPr="00FB5973" w:rsidRDefault="00056C2B" w:rsidP="00056C2B">
      <w:pPr>
        <w:widowControl/>
        <w:numPr>
          <w:ilvl w:val="1"/>
          <w:numId w:val="10"/>
        </w:numPr>
        <w:shd w:val="clear" w:color="auto" w:fill="FFFFFF"/>
        <w:tabs>
          <w:tab w:val="clear" w:pos="1440"/>
        </w:tabs>
        <w:overflowPunct/>
        <w:autoSpaceDE/>
        <w:autoSpaceDN/>
        <w:adjustRightInd/>
        <w:spacing w:before="300" w:after="300"/>
        <w:ind w:left="284"/>
        <w:textAlignment w:val="auto"/>
        <w:rPr>
          <w:rFonts w:cs="Arial"/>
          <w:color w:val="0B0C0C"/>
          <w:szCs w:val="24"/>
          <w:lang w:eastAsia="en-GB"/>
        </w:rPr>
      </w:pPr>
      <w:r>
        <w:rPr>
          <w:color w:val="000000"/>
          <w:lang w:eastAsia="en-GB"/>
        </w:rPr>
        <w:t xml:space="preserve"> State-funded special schools (with </w:t>
      </w:r>
      <w:proofErr w:type="gramStart"/>
      <w:r>
        <w:rPr>
          <w:color w:val="000000"/>
          <w:lang w:eastAsia="en-GB"/>
        </w:rPr>
        <w:t>12-15 year old</w:t>
      </w:r>
      <w:proofErr w:type="gramEnd"/>
      <w:r>
        <w:rPr>
          <w:color w:val="000000"/>
          <w:lang w:eastAsia="en-GB"/>
        </w:rPr>
        <w:t xml:space="preserve"> pupils)</w:t>
      </w:r>
    </w:p>
    <w:p w14:paraId="6A62F9C2" w14:textId="51AC617C" w:rsidR="00056C2B" w:rsidRPr="00674672" w:rsidDel="002E26E5" w:rsidRDefault="00056C2B" w:rsidP="00674672">
      <w:pPr>
        <w:widowControl/>
        <w:numPr>
          <w:ilvl w:val="1"/>
          <w:numId w:val="10"/>
        </w:numPr>
        <w:shd w:val="clear" w:color="auto" w:fill="FFFFFF" w:themeFill="background1"/>
        <w:tabs>
          <w:tab w:val="clear" w:pos="1440"/>
        </w:tabs>
        <w:overflowPunct/>
        <w:autoSpaceDE/>
        <w:autoSpaceDN/>
        <w:adjustRightInd/>
        <w:spacing w:before="300" w:after="300"/>
        <w:ind w:left="284"/>
        <w:textAlignment w:val="auto"/>
        <w:rPr>
          <w:rFonts w:cs="Arial"/>
          <w:color w:val="0B0C0C"/>
          <w:lang w:eastAsia="en-GB"/>
        </w:rPr>
      </w:pPr>
      <w:r w:rsidRPr="5B4F7F0E">
        <w:rPr>
          <w:color w:val="000000" w:themeColor="text1"/>
          <w:lang w:eastAsia="en-GB"/>
        </w:rPr>
        <w:t xml:space="preserve">Independent special schools (with </w:t>
      </w:r>
      <w:proofErr w:type="gramStart"/>
      <w:r w:rsidRPr="5B4F7F0E">
        <w:rPr>
          <w:color w:val="000000" w:themeColor="text1"/>
          <w:lang w:eastAsia="en-GB"/>
        </w:rPr>
        <w:t>12-15 year old</w:t>
      </w:r>
      <w:proofErr w:type="gramEnd"/>
      <w:r w:rsidRPr="5B4F7F0E">
        <w:rPr>
          <w:color w:val="000000" w:themeColor="text1"/>
          <w:lang w:eastAsia="en-GB"/>
        </w:rPr>
        <w:t xml:space="preserve"> pupils), pupil referral units (with 12-15 year old pupils)</w:t>
      </w:r>
    </w:p>
    <w:p w14:paraId="195DBBD2" w14:textId="0C37697C" w:rsidR="00DB6944" w:rsidRDefault="20FDEDB1" w:rsidP="00084136">
      <w:pPr>
        <w:pStyle w:val="DeptBullets"/>
        <w:numPr>
          <w:ilvl w:val="0"/>
          <w:numId w:val="0"/>
        </w:numPr>
        <w:spacing w:after="0"/>
        <w:rPr>
          <w:rFonts w:eastAsia="Arial" w:cs="Arial"/>
          <w:b/>
        </w:rPr>
      </w:pPr>
      <w:r w:rsidRPr="74419B94">
        <w:rPr>
          <w:rFonts w:eastAsia="Arial" w:cs="Arial"/>
          <w:b/>
        </w:rPr>
        <w:t>How can schools contact their School Age Immunisation Service team if they haven’t already been in touch?</w:t>
      </w:r>
    </w:p>
    <w:p w14:paraId="5D0608B0" w14:textId="26799FDF" w:rsidR="00DB6944" w:rsidRDefault="00041183" w:rsidP="00084136">
      <w:pPr>
        <w:spacing w:line="257" w:lineRule="auto"/>
        <w:rPr>
          <w:rFonts w:eastAsia="Arial" w:cs="Arial"/>
          <w:szCs w:val="24"/>
          <w:lang w:val="en-US"/>
        </w:rPr>
      </w:pPr>
      <w:r>
        <w:rPr>
          <w:rFonts w:eastAsia="Arial" w:cs="Arial"/>
          <w:lang w:val="en-US"/>
        </w:rPr>
        <w:t xml:space="preserve">Almost all schools will now have been contacted by their SAIS provider. </w:t>
      </w:r>
      <w:r w:rsidR="20FDEDB1" w:rsidRPr="46C1B503">
        <w:rPr>
          <w:rFonts w:eastAsia="Arial" w:cs="Arial"/>
          <w:lang w:val="en-US"/>
        </w:rPr>
        <w:t xml:space="preserve">In the event that a school does not already have contact details, they will need to contact the regional NHSE office and find which organisation in their area will be delivering the school age </w:t>
      </w:r>
      <w:proofErr w:type="spellStart"/>
      <w:r w:rsidR="20FDEDB1" w:rsidRPr="46C1B503">
        <w:rPr>
          <w:rFonts w:eastAsia="Arial" w:cs="Arial"/>
          <w:lang w:val="en-US"/>
        </w:rPr>
        <w:t>immunisation</w:t>
      </w:r>
      <w:proofErr w:type="spellEnd"/>
      <w:r w:rsidR="20FDEDB1" w:rsidRPr="46C1B503">
        <w:rPr>
          <w:rFonts w:eastAsia="Arial" w:cs="Arial"/>
          <w:lang w:val="en-US"/>
        </w:rPr>
        <w:t xml:space="preserve"> </w:t>
      </w:r>
      <w:proofErr w:type="spellStart"/>
      <w:proofErr w:type="gramStart"/>
      <w:r w:rsidR="20FDEDB1" w:rsidRPr="46C1B503">
        <w:rPr>
          <w:rFonts w:eastAsia="Arial" w:cs="Arial"/>
          <w:lang w:val="en-US"/>
        </w:rPr>
        <w:t>programme</w:t>
      </w:r>
      <w:proofErr w:type="spellEnd"/>
      <w:r w:rsidR="20FDEDB1" w:rsidRPr="46C1B503">
        <w:rPr>
          <w:rFonts w:eastAsia="Arial" w:cs="Arial"/>
          <w:lang w:val="en-US"/>
        </w:rPr>
        <w:t>, and</w:t>
      </w:r>
      <w:proofErr w:type="gramEnd"/>
      <w:r w:rsidR="20FDEDB1" w:rsidRPr="46C1B503">
        <w:rPr>
          <w:rFonts w:eastAsia="Arial" w:cs="Arial"/>
          <w:lang w:val="en-US"/>
        </w:rPr>
        <w:t xml:space="preserve"> ask for contact details. NHSE Regional contact details can be found at </w:t>
      </w:r>
      <w:hyperlink r:id="rId12">
        <w:r w:rsidR="20FDEDB1" w:rsidRPr="46C1B503">
          <w:rPr>
            <w:rStyle w:val="Hyperlink"/>
            <w:rFonts w:eastAsia="Arial" w:cs="Arial"/>
            <w:lang w:val="en-US"/>
          </w:rPr>
          <w:t>NHS England » Regional teams</w:t>
        </w:r>
      </w:hyperlink>
      <w:r w:rsidR="20FDEDB1" w:rsidRPr="46C1B503">
        <w:rPr>
          <w:rFonts w:eastAsia="Arial" w:cs="Arial"/>
          <w:lang w:val="en-US"/>
        </w:rPr>
        <w:t>.</w:t>
      </w:r>
    </w:p>
    <w:p w14:paraId="0162E5D3" w14:textId="79145A71" w:rsidR="00DB6944" w:rsidRDefault="00DB6944" w:rsidP="2B1B094E">
      <w:pPr>
        <w:pStyle w:val="DeptBullets"/>
        <w:numPr>
          <w:ilvl w:val="0"/>
          <w:numId w:val="0"/>
        </w:numPr>
        <w:rPr>
          <w:rFonts w:eastAsia="Arial" w:cs="Arial"/>
          <w:b/>
          <w:szCs w:val="24"/>
        </w:rPr>
      </w:pPr>
    </w:p>
    <w:p w14:paraId="7A33672C" w14:textId="127F7C1D" w:rsidR="00D824BF" w:rsidRDefault="006E73E0" w:rsidP="23B495EB">
      <w:pPr>
        <w:pStyle w:val="DeptBullets"/>
        <w:numPr>
          <w:ilvl w:val="0"/>
          <w:numId w:val="0"/>
        </w:numPr>
        <w:rPr>
          <w:rFonts w:eastAsia="Arial" w:cs="Arial"/>
        </w:rPr>
      </w:pPr>
      <w:r w:rsidRPr="074A0ECD">
        <w:rPr>
          <w:rFonts w:eastAsia="Arial" w:cs="Arial"/>
          <w:b/>
        </w:rPr>
        <w:t xml:space="preserve">My school doesn’t have an in-school vaccination offer, why am I receiving this money? </w:t>
      </w:r>
      <w:r>
        <w:br/>
        <w:t xml:space="preserve">Vaccinating children should help to reduce the need for children to have time off school and should reduce the risk of spread of COVID-19 within schools. </w:t>
      </w:r>
      <w:r>
        <w:lastRenderedPageBreak/>
        <w:t xml:space="preserve">However, more than 1 million children are yet to receive their first dose. </w:t>
      </w:r>
      <w:r w:rsidR="00316CDB">
        <w:rPr>
          <w:rFonts w:eastAsia="Arial" w:cs="Arial"/>
        </w:rPr>
        <w:t>S</w:t>
      </w:r>
      <w:r w:rsidRPr="074A0ECD">
        <w:rPr>
          <w:rFonts w:eastAsia="Arial" w:cs="Arial"/>
        </w:rPr>
        <w:t xml:space="preserve">econdary schools who have no further visits from SAIS teams planned are </w:t>
      </w:r>
      <w:r w:rsidR="007C13E6">
        <w:rPr>
          <w:rFonts w:eastAsia="Arial" w:cs="Arial"/>
        </w:rPr>
        <w:t xml:space="preserve">therefore </w:t>
      </w:r>
      <w:r w:rsidRPr="074A0ECD">
        <w:rPr>
          <w:rFonts w:eastAsia="Arial" w:cs="Arial"/>
        </w:rPr>
        <w:t>expected to use this funding to pass on materials about vaccination to pupils and signpost pupils and parents to the closest vaccination sites.</w:t>
      </w:r>
    </w:p>
    <w:p w14:paraId="5A4D5AE7" w14:textId="110C53D1" w:rsidR="00643275" w:rsidRDefault="00643275" w:rsidP="00084136">
      <w:pPr>
        <w:pStyle w:val="DeptBullets"/>
        <w:numPr>
          <w:ilvl w:val="0"/>
          <w:numId w:val="0"/>
        </w:numPr>
        <w:spacing w:after="0"/>
        <w:rPr>
          <w:rFonts w:eastAsia="Arial" w:cs="Arial"/>
          <w:b/>
          <w:bCs/>
        </w:rPr>
      </w:pPr>
      <w:r>
        <w:rPr>
          <w:rFonts w:eastAsia="Arial" w:cs="Arial"/>
          <w:b/>
          <w:bCs/>
        </w:rPr>
        <w:t xml:space="preserve">Will schools be required to </w:t>
      </w:r>
      <w:r w:rsidR="009D3C06">
        <w:rPr>
          <w:rFonts w:eastAsia="Arial" w:cs="Arial"/>
          <w:b/>
          <w:bCs/>
        </w:rPr>
        <w:t xml:space="preserve">report on how they have spent this money? </w:t>
      </w:r>
    </w:p>
    <w:p w14:paraId="55E7A6D6" w14:textId="05AA5C2F" w:rsidR="009D3C06" w:rsidRDefault="00162191" w:rsidP="00084136">
      <w:pPr>
        <w:tabs>
          <w:tab w:val="left" w:pos="720"/>
        </w:tabs>
        <w:rPr>
          <w:rFonts w:eastAsia="Arial" w:cs="Arial"/>
        </w:rPr>
      </w:pPr>
      <w:r>
        <w:rPr>
          <w:rFonts w:eastAsia="Arial" w:cs="Arial"/>
        </w:rPr>
        <w:t xml:space="preserve">No </w:t>
      </w:r>
      <w:r w:rsidR="005712D0">
        <w:rPr>
          <w:rFonts w:eastAsia="Arial" w:cs="Arial"/>
        </w:rPr>
        <w:t xml:space="preserve">reporting information will be required from schools. </w:t>
      </w:r>
      <w:r w:rsidR="005712D0" w:rsidRPr="54FB5266">
        <w:rPr>
          <w:rFonts w:eastAsia="Arial" w:cs="Arial"/>
        </w:rPr>
        <w:t xml:space="preserve">Our intention is that schools can use this funding flexibly to create and maintain engagement with SAIS teams.  </w:t>
      </w:r>
    </w:p>
    <w:p w14:paraId="3EFED490" w14:textId="77777777" w:rsidR="00084136" w:rsidRPr="00084136" w:rsidRDefault="00084136" w:rsidP="00084136">
      <w:pPr>
        <w:tabs>
          <w:tab w:val="left" w:pos="720"/>
        </w:tabs>
        <w:rPr>
          <w:rFonts w:eastAsia="Arial" w:cs="Arial"/>
          <w:b/>
        </w:rPr>
      </w:pPr>
    </w:p>
    <w:p w14:paraId="696C659F" w14:textId="17CB8281" w:rsidR="00895527" w:rsidRPr="00097A47" w:rsidRDefault="00895527" w:rsidP="00C73BBA">
      <w:pPr>
        <w:pStyle w:val="DeptBullets"/>
        <w:numPr>
          <w:ilvl w:val="0"/>
          <w:numId w:val="0"/>
        </w:numPr>
        <w:rPr>
          <w:b/>
        </w:rPr>
      </w:pPr>
      <w:r w:rsidRPr="00097A47">
        <w:rPr>
          <w:b/>
        </w:rPr>
        <w:t xml:space="preserve">The following links contain useful information for schools to use </w:t>
      </w:r>
      <w:proofErr w:type="gramStart"/>
      <w:r w:rsidRPr="00097A47">
        <w:rPr>
          <w:b/>
        </w:rPr>
        <w:t>in order to</w:t>
      </w:r>
      <w:proofErr w:type="gramEnd"/>
      <w:r w:rsidRPr="00097A47">
        <w:rPr>
          <w:b/>
        </w:rPr>
        <w:t xml:space="preserve"> provide parents and pupils with more information on the vaccination programme:</w:t>
      </w:r>
    </w:p>
    <w:p w14:paraId="7E836C75" w14:textId="77777777" w:rsidR="00895527" w:rsidRDefault="00895527" w:rsidP="00895527">
      <w:pPr>
        <w:pStyle w:val="ListParagraph"/>
        <w:spacing w:line="259" w:lineRule="auto"/>
        <w:ind w:left="0"/>
        <w:rPr>
          <w:rFonts w:eastAsia="Arial" w:cs="Arial"/>
          <w:sz w:val="22"/>
          <w:szCs w:val="22"/>
        </w:rPr>
      </w:pPr>
      <w:r w:rsidRPr="5DDD3427">
        <w:rPr>
          <w:rFonts w:eastAsia="Arial" w:cs="Arial"/>
          <w:sz w:val="22"/>
          <w:szCs w:val="22"/>
        </w:rPr>
        <w:t>Covid 19 vaccination information leaflet for parents and schools - UKHSA</w:t>
      </w:r>
    </w:p>
    <w:p w14:paraId="12E4D3B2" w14:textId="77777777" w:rsidR="00895527" w:rsidRDefault="00CD3F19" w:rsidP="00895527">
      <w:pPr>
        <w:pStyle w:val="ListParagraph"/>
        <w:ind w:left="0"/>
        <w:rPr>
          <w:rFonts w:eastAsia="Arial" w:cs="Arial"/>
          <w:sz w:val="22"/>
          <w:szCs w:val="22"/>
        </w:rPr>
      </w:pPr>
      <w:hyperlink r:id="rId13">
        <w:r w:rsidR="00895527" w:rsidRPr="5DDD3427">
          <w:rPr>
            <w:rStyle w:val="Hyperlink"/>
          </w:rPr>
          <w:t>COVID-19 vaccination: resources for schools and parents - GOV.UK (www.gov.uk)</w:t>
        </w:r>
        <w:r w:rsidR="00895527">
          <w:br/>
        </w:r>
        <w:r w:rsidR="00895527">
          <w:br/>
        </w:r>
      </w:hyperlink>
      <w:r w:rsidR="00895527">
        <w:t>Covid 19 vaccination information leaflet for children aged 12-17</w:t>
      </w:r>
      <w:r w:rsidR="00895527">
        <w:br/>
      </w:r>
      <w:hyperlink r:id="rId14">
        <w:r w:rsidR="00895527" w:rsidRPr="5DDD3427">
          <w:rPr>
            <w:rStyle w:val="Hyperlink"/>
          </w:rPr>
          <w:t>COVID-19 vaccination: resources for children and young people aged 12 to 17 years - GOV.UK (www.gov.uk)</w:t>
        </w:r>
        <w:r w:rsidR="00895527">
          <w:br/>
        </w:r>
        <w:r w:rsidR="00895527">
          <w:br/>
        </w:r>
      </w:hyperlink>
      <w:r w:rsidR="00895527" w:rsidRPr="5DDD3427">
        <w:rPr>
          <w:rFonts w:eastAsia="Arial" w:cs="Arial"/>
          <w:sz w:val="22"/>
          <w:szCs w:val="22"/>
        </w:rPr>
        <w:t>Guidance for parents</w:t>
      </w:r>
    </w:p>
    <w:p w14:paraId="6F9A0BA2" w14:textId="77777777" w:rsidR="00895527" w:rsidRDefault="00CD3F19" w:rsidP="00895527">
      <w:pPr>
        <w:pStyle w:val="ListParagraph"/>
        <w:ind w:left="0"/>
        <w:rPr>
          <w:szCs w:val="24"/>
        </w:rPr>
      </w:pPr>
      <w:hyperlink r:id="rId15">
        <w:r w:rsidR="00895527" w:rsidRPr="5DDD3427">
          <w:rPr>
            <w:rStyle w:val="Hyperlink"/>
          </w:rPr>
          <w:t>COVID-19 vaccination programme for children and young people: guidance for parents (version 3) - GOV.UK (www.gov.uk)</w:t>
        </w:r>
      </w:hyperlink>
    </w:p>
    <w:p w14:paraId="03BD39FF" w14:textId="77777777" w:rsidR="00895527" w:rsidRDefault="00895527" w:rsidP="00895527">
      <w:pPr>
        <w:pStyle w:val="ListParagraph"/>
        <w:ind w:left="0"/>
      </w:pPr>
    </w:p>
    <w:p w14:paraId="0D668DBC" w14:textId="77777777" w:rsidR="00895527" w:rsidRDefault="00895527" w:rsidP="00895527">
      <w:pPr>
        <w:pStyle w:val="ListParagraph"/>
        <w:ind w:left="0"/>
        <w:rPr>
          <w:rFonts w:eastAsia="Arial" w:cs="Arial"/>
          <w:b/>
          <w:bCs/>
        </w:rPr>
      </w:pPr>
      <w:r>
        <w:t>DHSC discussion on safety of vaccination</w:t>
      </w:r>
    </w:p>
    <w:p w14:paraId="32580B36" w14:textId="77777777" w:rsidR="00895527" w:rsidRDefault="00CD3F19" w:rsidP="00895527">
      <w:pPr>
        <w:pStyle w:val="ListParagraph"/>
        <w:ind w:left="0"/>
        <w:rPr>
          <w:rFonts w:eastAsia="Arial" w:cs="Arial"/>
          <w:b/>
          <w:bCs/>
        </w:rPr>
      </w:pPr>
      <w:hyperlink r:id="rId16">
        <w:r w:rsidR="00895527" w:rsidRPr="5DDD3427">
          <w:rPr>
            <w:rStyle w:val="Hyperlink"/>
          </w:rPr>
          <w:t>Department of Health and Social Care on Twitter: "How do we know the #COVID19 vaccine is safe? Sonia from @NHSYouthForum asks @DrNighatArif to explain 👇 Watch the full Q&amp;A ▶️️ https://t.co/4cuNplLB0u https://t.co/tuuoPwvZBc" / Twitter</w:t>
        </w:r>
      </w:hyperlink>
    </w:p>
    <w:p w14:paraId="76B2ED02" w14:textId="77777777" w:rsidR="00895527" w:rsidRDefault="00895527" w:rsidP="00895527">
      <w:pPr>
        <w:pStyle w:val="ListParagraph"/>
        <w:ind w:left="0"/>
      </w:pPr>
    </w:p>
    <w:p w14:paraId="493B5020" w14:textId="77777777" w:rsidR="00895527" w:rsidRDefault="00CD3F19" w:rsidP="00895527">
      <w:pPr>
        <w:pStyle w:val="ListParagraph"/>
        <w:ind w:left="0"/>
        <w:rPr>
          <w:rFonts w:eastAsia="Arial"/>
          <w:szCs w:val="24"/>
        </w:rPr>
      </w:pPr>
      <w:hyperlink r:id="rId17">
        <w:r w:rsidR="00895527" w:rsidRPr="5DDD3427">
          <w:rPr>
            <w:rStyle w:val="Hyperlink"/>
          </w:rPr>
          <w:t>Department of Health and Social Care on Twitter: ""COVID-19 vaccines have to go through the same regulatory processes as any vaccine." Watch public health expert @DrAlexBowmer from @LSHTM explain how we know that the #COVID19 vaccine is safe 👇 Full Q&amp;A here: https://t.co/ZBoRoybmn2 https://t.co/917RWuJmXb" / Twitter</w:t>
        </w:r>
        <w:r w:rsidR="00895527">
          <w:br/>
        </w:r>
        <w:r w:rsidR="00895527">
          <w:br/>
        </w:r>
      </w:hyperlink>
      <w:r w:rsidR="00895527" w:rsidRPr="5DDD3427">
        <w:rPr>
          <w:rFonts w:eastAsia="Arial" w:cs="Arial"/>
          <w:szCs w:val="24"/>
        </w:rPr>
        <w:t>The following link will help in signposting pupils and parents to the closest vaccination sites. Individual centres will list whether they have appointments for 12-15 year olds:</w:t>
      </w:r>
      <w:r w:rsidR="00895527">
        <w:br/>
      </w:r>
      <w:hyperlink r:id="rId18">
        <w:r w:rsidR="00895527" w:rsidRPr="5DDD3427">
          <w:rPr>
            <w:rStyle w:val="Hyperlink"/>
          </w:rPr>
          <w:t>Find a walk-in coronavirus (COVID-19) vaccination site - NHS (www.nhs.uk)</w:t>
        </w:r>
      </w:hyperlink>
    </w:p>
    <w:p w14:paraId="037DB2C5" w14:textId="77777777" w:rsidR="00895527" w:rsidRDefault="00895527" w:rsidP="00895527">
      <w:pPr>
        <w:pStyle w:val="ListParagraph"/>
        <w:ind w:left="0"/>
        <w:rPr>
          <w:szCs w:val="24"/>
        </w:rPr>
      </w:pPr>
    </w:p>
    <w:p w14:paraId="083FEC90" w14:textId="77777777" w:rsidR="00895527" w:rsidRDefault="00895527" w:rsidP="00895527">
      <w:pPr>
        <w:pStyle w:val="ListParagraph"/>
        <w:ind w:left="0"/>
        <w:rPr>
          <w:szCs w:val="24"/>
        </w:rPr>
      </w:pPr>
      <w:r w:rsidRPr="5DDD3427">
        <w:rPr>
          <w:szCs w:val="24"/>
        </w:rPr>
        <w:t>To book:</w:t>
      </w:r>
    </w:p>
    <w:p w14:paraId="1762FE3F" w14:textId="77777777" w:rsidR="00895527" w:rsidRDefault="00CD3F19" w:rsidP="00895527">
      <w:pPr>
        <w:pStyle w:val="ListParagraph"/>
        <w:ind w:left="0"/>
        <w:rPr>
          <w:szCs w:val="24"/>
        </w:rPr>
      </w:pPr>
      <w:hyperlink r:id="rId19">
        <w:r w:rsidR="00895527" w:rsidRPr="5DDD3427">
          <w:rPr>
            <w:rStyle w:val="Hyperlink"/>
          </w:rPr>
          <w:t>Book or manage a coronavirus (COVID-19) vaccination - NHS (www.nhs.uk)</w:t>
        </w:r>
      </w:hyperlink>
    </w:p>
    <w:p w14:paraId="120F20DC" w14:textId="77777777" w:rsidR="00F5537B" w:rsidRDefault="00F5537B" w:rsidP="23B495EB">
      <w:pPr>
        <w:pStyle w:val="DeptBullets"/>
        <w:numPr>
          <w:ilvl w:val="0"/>
          <w:numId w:val="0"/>
        </w:numPr>
        <w:rPr>
          <w:rFonts w:eastAsia="Arial" w:cs="Arial"/>
          <w:b/>
          <w:sz w:val="32"/>
          <w:szCs w:val="32"/>
        </w:rPr>
      </w:pPr>
    </w:p>
    <w:sectPr w:rsidR="00F5537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47D8" w14:textId="77777777" w:rsidR="000F102F" w:rsidRDefault="000F102F">
      <w:r>
        <w:separator/>
      </w:r>
    </w:p>
  </w:endnote>
  <w:endnote w:type="continuationSeparator" w:id="0">
    <w:p w14:paraId="7499E9D8" w14:textId="77777777" w:rsidR="000F102F" w:rsidRDefault="000F102F">
      <w:r>
        <w:continuationSeparator/>
      </w:r>
    </w:p>
  </w:endnote>
  <w:endnote w:type="continuationNotice" w:id="1">
    <w:p w14:paraId="39A9A3B8" w14:textId="77777777" w:rsidR="000F102F" w:rsidRDefault="000F1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E4C4" w14:textId="77777777" w:rsidR="000F102F" w:rsidRDefault="000F102F">
      <w:r>
        <w:separator/>
      </w:r>
    </w:p>
  </w:footnote>
  <w:footnote w:type="continuationSeparator" w:id="0">
    <w:p w14:paraId="06FD1194" w14:textId="77777777" w:rsidR="000F102F" w:rsidRDefault="000F102F">
      <w:r>
        <w:continuationSeparator/>
      </w:r>
    </w:p>
  </w:footnote>
  <w:footnote w:type="continuationNotice" w:id="1">
    <w:p w14:paraId="23E8E366" w14:textId="77777777" w:rsidR="000F102F" w:rsidRDefault="000F102F"/>
  </w:footnote>
</w:footnotes>
</file>

<file path=word/intelligence.xml><?xml version="1.0" encoding="utf-8"?>
<int:Intelligence xmlns:int="http://schemas.microsoft.com/office/intelligence/2019/intelligence">
  <int:IntelligenceSettings/>
  <int:Manifest>
    <int:ParagraphRange paragraphId="1264577422" textId="617738576" start="240" length="3" invalidationStart="240" invalidationLength="3" id="tPXEaMy2"/>
  </int:Manifest>
  <int:Observations>
    <int:Content id="tPXEaMy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8CC"/>
    <w:multiLevelType w:val="hybridMultilevel"/>
    <w:tmpl w:val="FFFFFFFF"/>
    <w:lvl w:ilvl="0" w:tplc="5C0CC8E6">
      <w:start w:val="1"/>
      <w:numFmt w:val="decimal"/>
      <w:lvlText w:val="%1."/>
      <w:lvlJc w:val="left"/>
      <w:pPr>
        <w:ind w:left="720" w:hanging="360"/>
      </w:pPr>
    </w:lvl>
    <w:lvl w:ilvl="1" w:tplc="984294A6">
      <w:start w:val="1"/>
      <w:numFmt w:val="lowerLetter"/>
      <w:lvlText w:val="%2."/>
      <w:lvlJc w:val="left"/>
      <w:pPr>
        <w:ind w:left="1440" w:hanging="360"/>
      </w:pPr>
    </w:lvl>
    <w:lvl w:ilvl="2" w:tplc="27868C90">
      <w:start w:val="1"/>
      <w:numFmt w:val="lowerRoman"/>
      <w:lvlText w:val="%3."/>
      <w:lvlJc w:val="right"/>
      <w:pPr>
        <w:ind w:left="2160" w:hanging="180"/>
      </w:pPr>
    </w:lvl>
    <w:lvl w:ilvl="3" w:tplc="D0A6F5D4">
      <w:start w:val="1"/>
      <w:numFmt w:val="decimal"/>
      <w:lvlText w:val="%4."/>
      <w:lvlJc w:val="left"/>
      <w:pPr>
        <w:ind w:left="2880" w:hanging="360"/>
      </w:pPr>
    </w:lvl>
    <w:lvl w:ilvl="4" w:tplc="768403A4">
      <w:start w:val="1"/>
      <w:numFmt w:val="lowerLetter"/>
      <w:lvlText w:val="%5."/>
      <w:lvlJc w:val="left"/>
      <w:pPr>
        <w:ind w:left="3600" w:hanging="360"/>
      </w:pPr>
    </w:lvl>
    <w:lvl w:ilvl="5" w:tplc="1E5C00EA">
      <w:start w:val="1"/>
      <w:numFmt w:val="lowerRoman"/>
      <w:lvlText w:val="%6."/>
      <w:lvlJc w:val="right"/>
      <w:pPr>
        <w:ind w:left="4320" w:hanging="180"/>
      </w:pPr>
    </w:lvl>
    <w:lvl w:ilvl="6" w:tplc="781AEDEC">
      <w:start w:val="1"/>
      <w:numFmt w:val="decimal"/>
      <w:lvlText w:val="%7."/>
      <w:lvlJc w:val="left"/>
      <w:pPr>
        <w:ind w:left="5040" w:hanging="360"/>
      </w:pPr>
    </w:lvl>
    <w:lvl w:ilvl="7" w:tplc="131A09D8">
      <w:start w:val="1"/>
      <w:numFmt w:val="lowerLetter"/>
      <w:lvlText w:val="%8."/>
      <w:lvlJc w:val="left"/>
      <w:pPr>
        <w:ind w:left="5760" w:hanging="360"/>
      </w:pPr>
    </w:lvl>
    <w:lvl w:ilvl="8" w:tplc="036203D0">
      <w:start w:val="1"/>
      <w:numFmt w:val="lowerRoman"/>
      <w:lvlText w:val="%9."/>
      <w:lvlJc w:val="right"/>
      <w:pPr>
        <w:ind w:left="6480" w:hanging="18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47B529C0"/>
    <w:multiLevelType w:val="hybridMultilevel"/>
    <w:tmpl w:val="CD70EAE8"/>
    <w:lvl w:ilvl="0" w:tplc="BBBED8EC">
      <w:start w:val="1"/>
      <w:numFmt w:val="bullet"/>
      <w:lvlRestart w:val="0"/>
      <w:pStyle w:val="DeptBullets"/>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11D14"/>
    <w:multiLevelType w:val="multilevel"/>
    <w:tmpl w:val="9FDE7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6C3075"/>
    <w:multiLevelType w:val="hybridMultilevel"/>
    <w:tmpl w:val="604800F2"/>
    <w:lvl w:ilvl="0" w:tplc="8F82F8FA">
      <w:start w:val="1"/>
      <w:numFmt w:val="decimal"/>
      <w:suff w:val="space"/>
      <w:lvlText w:val="%1."/>
      <w:lvlJc w:val="left"/>
      <w:rPr>
        <w:rFonts w:hint="default"/>
        <w:b w:val="0"/>
        <w:bCs/>
        <w:color w:val="auto"/>
      </w:rPr>
    </w:lvl>
    <w:lvl w:ilvl="1" w:tplc="279AC3EA">
      <w:start w:val="1"/>
      <w:numFmt w:val="bullet"/>
      <w:lvlText w:val=""/>
      <w:lvlJc w:val="left"/>
      <w:pPr>
        <w:ind w:left="709" w:hanging="360"/>
      </w:pPr>
      <w:rPr>
        <w:rFonts w:ascii="Symbol" w:hAnsi="Symbol" w:hint="default"/>
      </w:rPr>
    </w:lvl>
    <w:lvl w:ilvl="2" w:tplc="1AFECA9C">
      <w:start w:val="1"/>
      <w:numFmt w:val="lowerRoman"/>
      <w:lvlText w:val="%3)"/>
      <w:lvlJc w:val="left"/>
      <w:pPr>
        <w:ind w:left="2340" w:hanging="720"/>
      </w:pPr>
      <w:rPr>
        <w:rFonts w:hint="default"/>
      </w:rPr>
    </w:lvl>
    <w:lvl w:ilvl="3" w:tplc="CD3C238A" w:tentative="1">
      <w:start w:val="1"/>
      <w:numFmt w:val="decimal"/>
      <w:lvlText w:val="%4."/>
      <w:lvlJc w:val="left"/>
      <w:pPr>
        <w:ind w:left="2520" w:hanging="360"/>
      </w:pPr>
    </w:lvl>
    <w:lvl w:ilvl="4" w:tplc="E93C43C8" w:tentative="1">
      <w:start w:val="1"/>
      <w:numFmt w:val="lowerLetter"/>
      <w:lvlText w:val="%5."/>
      <w:lvlJc w:val="left"/>
      <w:pPr>
        <w:ind w:left="3240" w:hanging="360"/>
      </w:pPr>
    </w:lvl>
    <w:lvl w:ilvl="5" w:tplc="D22CA256" w:tentative="1">
      <w:start w:val="1"/>
      <w:numFmt w:val="lowerRoman"/>
      <w:lvlText w:val="%6."/>
      <w:lvlJc w:val="right"/>
      <w:pPr>
        <w:ind w:left="3960" w:hanging="180"/>
      </w:pPr>
    </w:lvl>
    <w:lvl w:ilvl="6" w:tplc="56821910" w:tentative="1">
      <w:start w:val="1"/>
      <w:numFmt w:val="decimal"/>
      <w:lvlText w:val="%7."/>
      <w:lvlJc w:val="left"/>
      <w:pPr>
        <w:ind w:left="4680" w:hanging="360"/>
      </w:pPr>
    </w:lvl>
    <w:lvl w:ilvl="7" w:tplc="B9C42BDC" w:tentative="1">
      <w:start w:val="1"/>
      <w:numFmt w:val="lowerLetter"/>
      <w:lvlText w:val="%8."/>
      <w:lvlJc w:val="left"/>
      <w:pPr>
        <w:ind w:left="5400" w:hanging="360"/>
      </w:pPr>
    </w:lvl>
    <w:lvl w:ilvl="8" w:tplc="229AF54C" w:tentative="1">
      <w:start w:val="1"/>
      <w:numFmt w:val="lowerRoman"/>
      <w:lvlText w:val="%9."/>
      <w:lvlJc w:val="right"/>
      <w:pPr>
        <w:ind w:left="6120" w:hanging="180"/>
      </w:pPr>
    </w:lvl>
  </w:abstractNum>
  <w:abstractNum w:abstractNumId="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9"/>
  </w:num>
  <w:num w:numId="4">
    <w:abstractNumId w:val="1"/>
  </w:num>
  <w:num w:numId="5">
    <w:abstractNumId w:val="4"/>
  </w:num>
  <w:num w:numId="6">
    <w:abstractNumId w:val="7"/>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7B"/>
    <w:rsid w:val="000016CB"/>
    <w:rsid w:val="00002101"/>
    <w:rsid w:val="00010FE1"/>
    <w:rsid w:val="00011F78"/>
    <w:rsid w:val="0001248B"/>
    <w:rsid w:val="00022DB6"/>
    <w:rsid w:val="0004083D"/>
    <w:rsid w:val="00041183"/>
    <w:rsid w:val="000416D4"/>
    <w:rsid w:val="00041864"/>
    <w:rsid w:val="00042177"/>
    <w:rsid w:val="00044E8D"/>
    <w:rsid w:val="00044EE3"/>
    <w:rsid w:val="0004776A"/>
    <w:rsid w:val="00051A45"/>
    <w:rsid w:val="0005336D"/>
    <w:rsid w:val="00055023"/>
    <w:rsid w:val="00056C2B"/>
    <w:rsid w:val="0006169D"/>
    <w:rsid w:val="00064473"/>
    <w:rsid w:val="00064DFE"/>
    <w:rsid w:val="00080124"/>
    <w:rsid w:val="000833EF"/>
    <w:rsid w:val="00083BF1"/>
    <w:rsid w:val="00084136"/>
    <w:rsid w:val="00084F8F"/>
    <w:rsid w:val="00090173"/>
    <w:rsid w:val="0009774B"/>
    <w:rsid w:val="00097A47"/>
    <w:rsid w:val="000A0C1B"/>
    <w:rsid w:val="000A507E"/>
    <w:rsid w:val="000B1468"/>
    <w:rsid w:val="000B1AD0"/>
    <w:rsid w:val="000B75BA"/>
    <w:rsid w:val="000C7D77"/>
    <w:rsid w:val="000D7D72"/>
    <w:rsid w:val="000E3E02"/>
    <w:rsid w:val="000E5193"/>
    <w:rsid w:val="000E73FB"/>
    <w:rsid w:val="000F00BA"/>
    <w:rsid w:val="000F102F"/>
    <w:rsid w:val="000F2D01"/>
    <w:rsid w:val="000F3BC2"/>
    <w:rsid w:val="000F4E59"/>
    <w:rsid w:val="000F53EC"/>
    <w:rsid w:val="00107D96"/>
    <w:rsid w:val="0011226F"/>
    <w:rsid w:val="00113FCD"/>
    <w:rsid w:val="00115D8C"/>
    <w:rsid w:val="00116F59"/>
    <w:rsid w:val="00122E4E"/>
    <w:rsid w:val="001362FD"/>
    <w:rsid w:val="001366BB"/>
    <w:rsid w:val="001372F2"/>
    <w:rsid w:val="00141970"/>
    <w:rsid w:val="00141D14"/>
    <w:rsid w:val="00144D71"/>
    <w:rsid w:val="00153E10"/>
    <w:rsid w:val="00153F85"/>
    <w:rsid w:val="00162139"/>
    <w:rsid w:val="00162191"/>
    <w:rsid w:val="00165C65"/>
    <w:rsid w:val="00166EF5"/>
    <w:rsid w:val="001710A9"/>
    <w:rsid w:val="001733B1"/>
    <w:rsid w:val="00180A06"/>
    <w:rsid w:val="00182783"/>
    <w:rsid w:val="0018649A"/>
    <w:rsid w:val="001954F5"/>
    <w:rsid w:val="00195F8E"/>
    <w:rsid w:val="001A54FA"/>
    <w:rsid w:val="001B0579"/>
    <w:rsid w:val="001B05C8"/>
    <w:rsid w:val="001B2D94"/>
    <w:rsid w:val="001B3123"/>
    <w:rsid w:val="001B6DF9"/>
    <w:rsid w:val="001C03CC"/>
    <w:rsid w:val="001C17BB"/>
    <w:rsid w:val="001C1E57"/>
    <w:rsid w:val="001C4A22"/>
    <w:rsid w:val="001C55DE"/>
    <w:rsid w:val="001D3BDD"/>
    <w:rsid w:val="001D4C11"/>
    <w:rsid w:val="001D55BC"/>
    <w:rsid w:val="001D7F2D"/>
    <w:rsid w:val="001D7FB3"/>
    <w:rsid w:val="001F10DD"/>
    <w:rsid w:val="001F1B25"/>
    <w:rsid w:val="001F2532"/>
    <w:rsid w:val="001F710D"/>
    <w:rsid w:val="002009C2"/>
    <w:rsid w:val="00204D7F"/>
    <w:rsid w:val="00211C37"/>
    <w:rsid w:val="00212D24"/>
    <w:rsid w:val="0021671E"/>
    <w:rsid w:val="00216B13"/>
    <w:rsid w:val="00217581"/>
    <w:rsid w:val="00225EEA"/>
    <w:rsid w:val="0023357C"/>
    <w:rsid w:val="002335B0"/>
    <w:rsid w:val="002338A1"/>
    <w:rsid w:val="00236024"/>
    <w:rsid w:val="00247209"/>
    <w:rsid w:val="00251F68"/>
    <w:rsid w:val="0025364F"/>
    <w:rsid w:val="00254F45"/>
    <w:rsid w:val="002630F0"/>
    <w:rsid w:val="00264774"/>
    <w:rsid w:val="00266064"/>
    <w:rsid w:val="00267D4C"/>
    <w:rsid w:val="0027439A"/>
    <w:rsid w:val="0027611C"/>
    <w:rsid w:val="00276517"/>
    <w:rsid w:val="002840D0"/>
    <w:rsid w:val="00286268"/>
    <w:rsid w:val="00286AF9"/>
    <w:rsid w:val="00286FC1"/>
    <w:rsid w:val="0029231E"/>
    <w:rsid w:val="00294039"/>
    <w:rsid w:val="00294A55"/>
    <w:rsid w:val="00295EFC"/>
    <w:rsid w:val="0029FE6F"/>
    <w:rsid w:val="002A31A1"/>
    <w:rsid w:val="002A54A4"/>
    <w:rsid w:val="002B49DC"/>
    <w:rsid w:val="002B4EC1"/>
    <w:rsid w:val="002B51F1"/>
    <w:rsid w:val="002B651E"/>
    <w:rsid w:val="002B6BBB"/>
    <w:rsid w:val="002D2A7A"/>
    <w:rsid w:val="002D45ED"/>
    <w:rsid w:val="002D6E5B"/>
    <w:rsid w:val="002E26E5"/>
    <w:rsid w:val="002E28FA"/>
    <w:rsid w:val="002E6668"/>
    <w:rsid w:val="002F7711"/>
    <w:rsid w:val="00302CF6"/>
    <w:rsid w:val="0030386B"/>
    <w:rsid w:val="00305470"/>
    <w:rsid w:val="00310708"/>
    <w:rsid w:val="00312BD3"/>
    <w:rsid w:val="00315ED9"/>
    <w:rsid w:val="00316CDB"/>
    <w:rsid w:val="0031729B"/>
    <w:rsid w:val="00320E41"/>
    <w:rsid w:val="00326611"/>
    <w:rsid w:val="00331D1E"/>
    <w:rsid w:val="0033397F"/>
    <w:rsid w:val="003340AB"/>
    <w:rsid w:val="00340313"/>
    <w:rsid w:val="00340B22"/>
    <w:rsid w:val="00343238"/>
    <w:rsid w:val="00343ED4"/>
    <w:rsid w:val="00346269"/>
    <w:rsid w:val="00346D7A"/>
    <w:rsid w:val="00347A06"/>
    <w:rsid w:val="00347A3B"/>
    <w:rsid w:val="00364976"/>
    <w:rsid w:val="00365146"/>
    <w:rsid w:val="00365191"/>
    <w:rsid w:val="00367EEB"/>
    <w:rsid w:val="00370895"/>
    <w:rsid w:val="00370CF1"/>
    <w:rsid w:val="0037236B"/>
    <w:rsid w:val="003737DA"/>
    <w:rsid w:val="00374BFD"/>
    <w:rsid w:val="00377B45"/>
    <w:rsid w:val="00382826"/>
    <w:rsid w:val="0038688B"/>
    <w:rsid w:val="0038706C"/>
    <w:rsid w:val="00392AE9"/>
    <w:rsid w:val="0039601D"/>
    <w:rsid w:val="003966C9"/>
    <w:rsid w:val="00396F02"/>
    <w:rsid w:val="003B0728"/>
    <w:rsid w:val="003B4999"/>
    <w:rsid w:val="003B5F6E"/>
    <w:rsid w:val="003B78F9"/>
    <w:rsid w:val="003D182A"/>
    <w:rsid w:val="003D74A2"/>
    <w:rsid w:val="003D7A13"/>
    <w:rsid w:val="003E1B86"/>
    <w:rsid w:val="003F0F93"/>
    <w:rsid w:val="003F1791"/>
    <w:rsid w:val="00402829"/>
    <w:rsid w:val="0040315B"/>
    <w:rsid w:val="004054EA"/>
    <w:rsid w:val="004061DD"/>
    <w:rsid w:val="00406739"/>
    <w:rsid w:val="004101DA"/>
    <w:rsid w:val="00415F2A"/>
    <w:rsid w:val="004165BF"/>
    <w:rsid w:val="00417BB5"/>
    <w:rsid w:val="004212EE"/>
    <w:rsid w:val="00427BA0"/>
    <w:rsid w:val="00430DC5"/>
    <w:rsid w:val="00440C85"/>
    <w:rsid w:val="004440E0"/>
    <w:rsid w:val="00450606"/>
    <w:rsid w:val="004508C8"/>
    <w:rsid w:val="00450D89"/>
    <w:rsid w:val="00452587"/>
    <w:rsid w:val="0045329B"/>
    <w:rsid w:val="004533A7"/>
    <w:rsid w:val="004558F3"/>
    <w:rsid w:val="00460505"/>
    <w:rsid w:val="00463122"/>
    <w:rsid w:val="00463C14"/>
    <w:rsid w:val="0046568E"/>
    <w:rsid w:val="004726DE"/>
    <w:rsid w:val="004762DA"/>
    <w:rsid w:val="00480E77"/>
    <w:rsid w:val="0048114A"/>
    <w:rsid w:val="0048334F"/>
    <w:rsid w:val="00483B6F"/>
    <w:rsid w:val="00484C39"/>
    <w:rsid w:val="00485459"/>
    <w:rsid w:val="004854FB"/>
    <w:rsid w:val="00486A99"/>
    <w:rsid w:val="004918E2"/>
    <w:rsid w:val="004940AC"/>
    <w:rsid w:val="004955D9"/>
    <w:rsid w:val="004A47FD"/>
    <w:rsid w:val="004A5F52"/>
    <w:rsid w:val="004B1B77"/>
    <w:rsid w:val="004B7D42"/>
    <w:rsid w:val="004C1253"/>
    <w:rsid w:val="004C1AE4"/>
    <w:rsid w:val="004E5BA0"/>
    <w:rsid w:val="004E633C"/>
    <w:rsid w:val="004E7881"/>
    <w:rsid w:val="004E7BC4"/>
    <w:rsid w:val="004F430A"/>
    <w:rsid w:val="004F65BF"/>
    <w:rsid w:val="005006C4"/>
    <w:rsid w:val="00502E50"/>
    <w:rsid w:val="00511CA5"/>
    <w:rsid w:val="005128E8"/>
    <w:rsid w:val="005150CE"/>
    <w:rsid w:val="00515D47"/>
    <w:rsid w:val="005171A7"/>
    <w:rsid w:val="00517557"/>
    <w:rsid w:val="00527DCC"/>
    <w:rsid w:val="00530814"/>
    <w:rsid w:val="00536210"/>
    <w:rsid w:val="0053770A"/>
    <w:rsid w:val="005402CA"/>
    <w:rsid w:val="00545301"/>
    <w:rsid w:val="00546819"/>
    <w:rsid w:val="005533E6"/>
    <w:rsid w:val="00555DBB"/>
    <w:rsid w:val="00556107"/>
    <w:rsid w:val="00556EC5"/>
    <w:rsid w:val="005620C3"/>
    <w:rsid w:val="00565333"/>
    <w:rsid w:val="005712D0"/>
    <w:rsid w:val="00580047"/>
    <w:rsid w:val="00580EA1"/>
    <w:rsid w:val="005844F5"/>
    <w:rsid w:val="005903BB"/>
    <w:rsid w:val="00590B3E"/>
    <w:rsid w:val="00591B39"/>
    <w:rsid w:val="005923AC"/>
    <w:rsid w:val="005A3452"/>
    <w:rsid w:val="005A36B2"/>
    <w:rsid w:val="005B1CC3"/>
    <w:rsid w:val="005B5A07"/>
    <w:rsid w:val="005B6D9A"/>
    <w:rsid w:val="005C11D5"/>
    <w:rsid w:val="005C1372"/>
    <w:rsid w:val="005C2C5F"/>
    <w:rsid w:val="005C6760"/>
    <w:rsid w:val="005C7F53"/>
    <w:rsid w:val="005D035F"/>
    <w:rsid w:val="005D2832"/>
    <w:rsid w:val="005D6BBC"/>
    <w:rsid w:val="005E0486"/>
    <w:rsid w:val="005E059F"/>
    <w:rsid w:val="005E3C13"/>
    <w:rsid w:val="005E455D"/>
    <w:rsid w:val="005F0BFC"/>
    <w:rsid w:val="005F1A55"/>
    <w:rsid w:val="005F238A"/>
    <w:rsid w:val="005F46CC"/>
    <w:rsid w:val="00607A4B"/>
    <w:rsid w:val="00615109"/>
    <w:rsid w:val="0061711F"/>
    <w:rsid w:val="006172D4"/>
    <w:rsid w:val="0062244C"/>
    <w:rsid w:val="00624A06"/>
    <w:rsid w:val="0062704E"/>
    <w:rsid w:val="00633696"/>
    <w:rsid w:val="00634682"/>
    <w:rsid w:val="0063507E"/>
    <w:rsid w:val="006363E9"/>
    <w:rsid w:val="00643275"/>
    <w:rsid w:val="00660F62"/>
    <w:rsid w:val="00663C64"/>
    <w:rsid w:val="00672A9D"/>
    <w:rsid w:val="00674672"/>
    <w:rsid w:val="00677CD5"/>
    <w:rsid w:val="006858D6"/>
    <w:rsid w:val="00687908"/>
    <w:rsid w:val="00690627"/>
    <w:rsid w:val="0069100E"/>
    <w:rsid w:val="0069264E"/>
    <w:rsid w:val="00692F65"/>
    <w:rsid w:val="006960AD"/>
    <w:rsid w:val="0069637A"/>
    <w:rsid w:val="006972FA"/>
    <w:rsid w:val="006A0189"/>
    <w:rsid w:val="006A0DDD"/>
    <w:rsid w:val="006A1127"/>
    <w:rsid w:val="006A2F72"/>
    <w:rsid w:val="006A3278"/>
    <w:rsid w:val="006A4F7C"/>
    <w:rsid w:val="006B605D"/>
    <w:rsid w:val="006B6B98"/>
    <w:rsid w:val="006C1A87"/>
    <w:rsid w:val="006C7F79"/>
    <w:rsid w:val="006D3EBD"/>
    <w:rsid w:val="006E21C6"/>
    <w:rsid w:val="006E2A05"/>
    <w:rsid w:val="006E6ADB"/>
    <w:rsid w:val="006E6F0B"/>
    <w:rsid w:val="006E73E0"/>
    <w:rsid w:val="006F44F9"/>
    <w:rsid w:val="006F4DF4"/>
    <w:rsid w:val="0070379D"/>
    <w:rsid w:val="0070473A"/>
    <w:rsid w:val="00707AA8"/>
    <w:rsid w:val="007104E4"/>
    <w:rsid w:val="00711BAC"/>
    <w:rsid w:val="0071620B"/>
    <w:rsid w:val="00716360"/>
    <w:rsid w:val="00720E81"/>
    <w:rsid w:val="00722514"/>
    <w:rsid w:val="00722C6C"/>
    <w:rsid w:val="00726E98"/>
    <w:rsid w:val="007345BD"/>
    <w:rsid w:val="00742865"/>
    <w:rsid w:val="0074303D"/>
    <w:rsid w:val="007442BB"/>
    <w:rsid w:val="00745DDE"/>
    <w:rsid w:val="007463C5"/>
    <w:rsid w:val="00746846"/>
    <w:rsid w:val="007510C3"/>
    <w:rsid w:val="007516E7"/>
    <w:rsid w:val="0075190C"/>
    <w:rsid w:val="0075241B"/>
    <w:rsid w:val="00753BC0"/>
    <w:rsid w:val="0076458E"/>
    <w:rsid w:val="00765129"/>
    <w:rsid w:val="00767063"/>
    <w:rsid w:val="0077039C"/>
    <w:rsid w:val="007840AF"/>
    <w:rsid w:val="00784A34"/>
    <w:rsid w:val="007940AE"/>
    <w:rsid w:val="00794DC5"/>
    <w:rsid w:val="007A0E84"/>
    <w:rsid w:val="007A10F9"/>
    <w:rsid w:val="007A1468"/>
    <w:rsid w:val="007A4C02"/>
    <w:rsid w:val="007A58DA"/>
    <w:rsid w:val="007B49CD"/>
    <w:rsid w:val="007B5283"/>
    <w:rsid w:val="007B593B"/>
    <w:rsid w:val="007B5A46"/>
    <w:rsid w:val="007C13E6"/>
    <w:rsid w:val="007C1BC2"/>
    <w:rsid w:val="007C4932"/>
    <w:rsid w:val="007C7605"/>
    <w:rsid w:val="007D02F5"/>
    <w:rsid w:val="007D0BD6"/>
    <w:rsid w:val="007D0DBA"/>
    <w:rsid w:val="007D33ED"/>
    <w:rsid w:val="007D341B"/>
    <w:rsid w:val="007D4DB0"/>
    <w:rsid w:val="007E5A5D"/>
    <w:rsid w:val="007E6A1E"/>
    <w:rsid w:val="007F0063"/>
    <w:rsid w:val="007F073B"/>
    <w:rsid w:val="00804C3A"/>
    <w:rsid w:val="00805C72"/>
    <w:rsid w:val="00820600"/>
    <w:rsid w:val="0082207D"/>
    <w:rsid w:val="00831225"/>
    <w:rsid w:val="0083657D"/>
    <w:rsid w:val="0084146A"/>
    <w:rsid w:val="008428AB"/>
    <w:rsid w:val="00847207"/>
    <w:rsid w:val="00850E22"/>
    <w:rsid w:val="00854591"/>
    <w:rsid w:val="00856EE1"/>
    <w:rsid w:val="00862757"/>
    <w:rsid w:val="00863664"/>
    <w:rsid w:val="00863F9A"/>
    <w:rsid w:val="00880B5F"/>
    <w:rsid w:val="0088151C"/>
    <w:rsid w:val="008817AB"/>
    <w:rsid w:val="008843A4"/>
    <w:rsid w:val="008865A0"/>
    <w:rsid w:val="00886C9D"/>
    <w:rsid w:val="00887309"/>
    <w:rsid w:val="00887B04"/>
    <w:rsid w:val="00891051"/>
    <w:rsid w:val="00895527"/>
    <w:rsid w:val="008A3C91"/>
    <w:rsid w:val="008A63B9"/>
    <w:rsid w:val="008A6B22"/>
    <w:rsid w:val="008B1C49"/>
    <w:rsid w:val="008B2584"/>
    <w:rsid w:val="008B5853"/>
    <w:rsid w:val="008B67CC"/>
    <w:rsid w:val="008C006B"/>
    <w:rsid w:val="008C2C27"/>
    <w:rsid w:val="008C2DD8"/>
    <w:rsid w:val="008D1228"/>
    <w:rsid w:val="008E3BDA"/>
    <w:rsid w:val="008E604C"/>
    <w:rsid w:val="008F452F"/>
    <w:rsid w:val="008F56A9"/>
    <w:rsid w:val="0090420C"/>
    <w:rsid w:val="00905ADC"/>
    <w:rsid w:val="00906C33"/>
    <w:rsid w:val="00906D6F"/>
    <w:rsid w:val="009173AF"/>
    <w:rsid w:val="009240EC"/>
    <w:rsid w:val="00931EAE"/>
    <w:rsid w:val="00932946"/>
    <w:rsid w:val="00933DBE"/>
    <w:rsid w:val="00936499"/>
    <w:rsid w:val="00937A03"/>
    <w:rsid w:val="009424FA"/>
    <w:rsid w:val="009426CB"/>
    <w:rsid w:val="00947DFD"/>
    <w:rsid w:val="0095140F"/>
    <w:rsid w:val="00952B34"/>
    <w:rsid w:val="00953C1B"/>
    <w:rsid w:val="00963073"/>
    <w:rsid w:val="00967868"/>
    <w:rsid w:val="00970A6F"/>
    <w:rsid w:val="0097315A"/>
    <w:rsid w:val="00984032"/>
    <w:rsid w:val="00986F13"/>
    <w:rsid w:val="0099495F"/>
    <w:rsid w:val="00995499"/>
    <w:rsid w:val="009A3F0A"/>
    <w:rsid w:val="009B17FF"/>
    <w:rsid w:val="009B3EFE"/>
    <w:rsid w:val="009B493A"/>
    <w:rsid w:val="009B56CC"/>
    <w:rsid w:val="009B59E1"/>
    <w:rsid w:val="009B6CD0"/>
    <w:rsid w:val="009C15CB"/>
    <w:rsid w:val="009C50E8"/>
    <w:rsid w:val="009C7647"/>
    <w:rsid w:val="009C7D82"/>
    <w:rsid w:val="009D1AB4"/>
    <w:rsid w:val="009D3C06"/>
    <w:rsid w:val="009D3D73"/>
    <w:rsid w:val="009D65A5"/>
    <w:rsid w:val="009E6135"/>
    <w:rsid w:val="009E73AD"/>
    <w:rsid w:val="009E7C1C"/>
    <w:rsid w:val="009F5357"/>
    <w:rsid w:val="009F66B6"/>
    <w:rsid w:val="009F7653"/>
    <w:rsid w:val="009F78C1"/>
    <w:rsid w:val="00A00569"/>
    <w:rsid w:val="00A04597"/>
    <w:rsid w:val="00A145A4"/>
    <w:rsid w:val="00A15A36"/>
    <w:rsid w:val="00A21E85"/>
    <w:rsid w:val="00A22564"/>
    <w:rsid w:val="00A23A5D"/>
    <w:rsid w:val="00A25431"/>
    <w:rsid w:val="00A261EF"/>
    <w:rsid w:val="00A2712A"/>
    <w:rsid w:val="00A27259"/>
    <w:rsid w:val="00A32FB2"/>
    <w:rsid w:val="00A3306B"/>
    <w:rsid w:val="00A36044"/>
    <w:rsid w:val="00A366A9"/>
    <w:rsid w:val="00A46912"/>
    <w:rsid w:val="00A476B7"/>
    <w:rsid w:val="00A51AD3"/>
    <w:rsid w:val="00A57A91"/>
    <w:rsid w:val="00A64099"/>
    <w:rsid w:val="00A67F84"/>
    <w:rsid w:val="00A72DE7"/>
    <w:rsid w:val="00A73B0C"/>
    <w:rsid w:val="00A83313"/>
    <w:rsid w:val="00A87652"/>
    <w:rsid w:val="00A87B30"/>
    <w:rsid w:val="00A918C8"/>
    <w:rsid w:val="00A91D97"/>
    <w:rsid w:val="00A921B3"/>
    <w:rsid w:val="00A96425"/>
    <w:rsid w:val="00A966A8"/>
    <w:rsid w:val="00A978DE"/>
    <w:rsid w:val="00AA0354"/>
    <w:rsid w:val="00AA55C0"/>
    <w:rsid w:val="00AB0AD4"/>
    <w:rsid w:val="00AB6016"/>
    <w:rsid w:val="00AC2A37"/>
    <w:rsid w:val="00AC6C1E"/>
    <w:rsid w:val="00AC719B"/>
    <w:rsid w:val="00AD0E50"/>
    <w:rsid w:val="00AD143B"/>
    <w:rsid w:val="00AD32C4"/>
    <w:rsid w:val="00AD632D"/>
    <w:rsid w:val="00AE6227"/>
    <w:rsid w:val="00AF0554"/>
    <w:rsid w:val="00AF1C07"/>
    <w:rsid w:val="00AF587F"/>
    <w:rsid w:val="00AF5C0C"/>
    <w:rsid w:val="00AF66EA"/>
    <w:rsid w:val="00AF737F"/>
    <w:rsid w:val="00B006DF"/>
    <w:rsid w:val="00B014A2"/>
    <w:rsid w:val="00B01D02"/>
    <w:rsid w:val="00B053DD"/>
    <w:rsid w:val="00B05ECD"/>
    <w:rsid w:val="00B06172"/>
    <w:rsid w:val="00B16A24"/>
    <w:rsid w:val="00B16A8C"/>
    <w:rsid w:val="00B24C4E"/>
    <w:rsid w:val="00B26431"/>
    <w:rsid w:val="00B27017"/>
    <w:rsid w:val="00B275C1"/>
    <w:rsid w:val="00B276ED"/>
    <w:rsid w:val="00B30CB0"/>
    <w:rsid w:val="00B310E9"/>
    <w:rsid w:val="00B3154B"/>
    <w:rsid w:val="00B346A5"/>
    <w:rsid w:val="00B34B14"/>
    <w:rsid w:val="00B575DA"/>
    <w:rsid w:val="00B62E78"/>
    <w:rsid w:val="00B64C49"/>
    <w:rsid w:val="00B64CB1"/>
    <w:rsid w:val="00B6522B"/>
    <w:rsid w:val="00B65709"/>
    <w:rsid w:val="00B67DF2"/>
    <w:rsid w:val="00B75550"/>
    <w:rsid w:val="00B77819"/>
    <w:rsid w:val="00B8090C"/>
    <w:rsid w:val="00B81CD2"/>
    <w:rsid w:val="00B85BF7"/>
    <w:rsid w:val="00B907BC"/>
    <w:rsid w:val="00B93364"/>
    <w:rsid w:val="00B939CC"/>
    <w:rsid w:val="00B9534D"/>
    <w:rsid w:val="00BB69E4"/>
    <w:rsid w:val="00BB6B07"/>
    <w:rsid w:val="00BB73A8"/>
    <w:rsid w:val="00BC44D9"/>
    <w:rsid w:val="00BC547B"/>
    <w:rsid w:val="00BC5760"/>
    <w:rsid w:val="00BC66C1"/>
    <w:rsid w:val="00BD4B6C"/>
    <w:rsid w:val="00BE6411"/>
    <w:rsid w:val="00BF1409"/>
    <w:rsid w:val="00BF3A8B"/>
    <w:rsid w:val="00BF3E7F"/>
    <w:rsid w:val="00C04673"/>
    <w:rsid w:val="00C046BF"/>
    <w:rsid w:val="00C12E8D"/>
    <w:rsid w:val="00C23576"/>
    <w:rsid w:val="00C25A0F"/>
    <w:rsid w:val="00C2720F"/>
    <w:rsid w:val="00C32186"/>
    <w:rsid w:val="00C34C35"/>
    <w:rsid w:val="00C37933"/>
    <w:rsid w:val="00C408C7"/>
    <w:rsid w:val="00C41C90"/>
    <w:rsid w:val="00C435D9"/>
    <w:rsid w:val="00C43C66"/>
    <w:rsid w:val="00C44BAA"/>
    <w:rsid w:val="00C473E1"/>
    <w:rsid w:val="00C47EEA"/>
    <w:rsid w:val="00C519D0"/>
    <w:rsid w:val="00C53684"/>
    <w:rsid w:val="00C56BC9"/>
    <w:rsid w:val="00C57461"/>
    <w:rsid w:val="00C624C0"/>
    <w:rsid w:val="00C64997"/>
    <w:rsid w:val="00C70ACB"/>
    <w:rsid w:val="00C73BBA"/>
    <w:rsid w:val="00C745E9"/>
    <w:rsid w:val="00C77ECD"/>
    <w:rsid w:val="00C833B4"/>
    <w:rsid w:val="00C8539F"/>
    <w:rsid w:val="00C85635"/>
    <w:rsid w:val="00C8655D"/>
    <w:rsid w:val="00C904A5"/>
    <w:rsid w:val="00C93440"/>
    <w:rsid w:val="00C9482C"/>
    <w:rsid w:val="00C95D1E"/>
    <w:rsid w:val="00C97C0B"/>
    <w:rsid w:val="00CA11F7"/>
    <w:rsid w:val="00CA4456"/>
    <w:rsid w:val="00CA445A"/>
    <w:rsid w:val="00CA4FEC"/>
    <w:rsid w:val="00CA5DAE"/>
    <w:rsid w:val="00CC2FED"/>
    <w:rsid w:val="00CC6878"/>
    <w:rsid w:val="00CC7265"/>
    <w:rsid w:val="00CC77D9"/>
    <w:rsid w:val="00CD3EE6"/>
    <w:rsid w:val="00CD3F19"/>
    <w:rsid w:val="00CD5FE7"/>
    <w:rsid w:val="00CD7921"/>
    <w:rsid w:val="00CE084B"/>
    <w:rsid w:val="00CE0F6A"/>
    <w:rsid w:val="00CE2582"/>
    <w:rsid w:val="00CE55E2"/>
    <w:rsid w:val="00CE5A96"/>
    <w:rsid w:val="00CE5E22"/>
    <w:rsid w:val="00CF63DF"/>
    <w:rsid w:val="00D0239C"/>
    <w:rsid w:val="00D02817"/>
    <w:rsid w:val="00D02D57"/>
    <w:rsid w:val="00D0560C"/>
    <w:rsid w:val="00D10C19"/>
    <w:rsid w:val="00D118D6"/>
    <w:rsid w:val="00D11F43"/>
    <w:rsid w:val="00D14D40"/>
    <w:rsid w:val="00D14DD6"/>
    <w:rsid w:val="00D15297"/>
    <w:rsid w:val="00D20266"/>
    <w:rsid w:val="00D20C29"/>
    <w:rsid w:val="00D21B4C"/>
    <w:rsid w:val="00D235E2"/>
    <w:rsid w:val="00D249F7"/>
    <w:rsid w:val="00D33842"/>
    <w:rsid w:val="00D33F8A"/>
    <w:rsid w:val="00D3439D"/>
    <w:rsid w:val="00D36250"/>
    <w:rsid w:val="00D370D4"/>
    <w:rsid w:val="00D41031"/>
    <w:rsid w:val="00D421F5"/>
    <w:rsid w:val="00D432E7"/>
    <w:rsid w:val="00D45CB0"/>
    <w:rsid w:val="00D4771A"/>
    <w:rsid w:val="00D47915"/>
    <w:rsid w:val="00D50990"/>
    <w:rsid w:val="00D52842"/>
    <w:rsid w:val="00D57D6E"/>
    <w:rsid w:val="00D61F5A"/>
    <w:rsid w:val="00D62152"/>
    <w:rsid w:val="00D64E6E"/>
    <w:rsid w:val="00D656C2"/>
    <w:rsid w:val="00D67B45"/>
    <w:rsid w:val="00D712F5"/>
    <w:rsid w:val="00D737F7"/>
    <w:rsid w:val="00D824BF"/>
    <w:rsid w:val="00D97FDF"/>
    <w:rsid w:val="00DA0B30"/>
    <w:rsid w:val="00DA4C09"/>
    <w:rsid w:val="00DB28E1"/>
    <w:rsid w:val="00DB4C12"/>
    <w:rsid w:val="00DB6944"/>
    <w:rsid w:val="00DC23BC"/>
    <w:rsid w:val="00DC799F"/>
    <w:rsid w:val="00DE1C9E"/>
    <w:rsid w:val="00DE3E29"/>
    <w:rsid w:val="00DE3FB6"/>
    <w:rsid w:val="00DF125C"/>
    <w:rsid w:val="00DF736A"/>
    <w:rsid w:val="00DF7957"/>
    <w:rsid w:val="00E0081E"/>
    <w:rsid w:val="00E02094"/>
    <w:rsid w:val="00E04998"/>
    <w:rsid w:val="00E0691A"/>
    <w:rsid w:val="00E10F4C"/>
    <w:rsid w:val="00E11A42"/>
    <w:rsid w:val="00E177B2"/>
    <w:rsid w:val="00E222A7"/>
    <w:rsid w:val="00E22CEC"/>
    <w:rsid w:val="00E24025"/>
    <w:rsid w:val="00E2419F"/>
    <w:rsid w:val="00E32119"/>
    <w:rsid w:val="00E35952"/>
    <w:rsid w:val="00E366D6"/>
    <w:rsid w:val="00E40A34"/>
    <w:rsid w:val="00E41FBD"/>
    <w:rsid w:val="00E467D5"/>
    <w:rsid w:val="00E50A1C"/>
    <w:rsid w:val="00E54CD2"/>
    <w:rsid w:val="00E5572C"/>
    <w:rsid w:val="00E60276"/>
    <w:rsid w:val="00E63D8B"/>
    <w:rsid w:val="00E648E3"/>
    <w:rsid w:val="00E6525F"/>
    <w:rsid w:val="00E66A0B"/>
    <w:rsid w:val="00E713CF"/>
    <w:rsid w:val="00E7197D"/>
    <w:rsid w:val="00E81F4B"/>
    <w:rsid w:val="00E93F39"/>
    <w:rsid w:val="00EA11BE"/>
    <w:rsid w:val="00EA725F"/>
    <w:rsid w:val="00EA7C30"/>
    <w:rsid w:val="00EB25BF"/>
    <w:rsid w:val="00EB3968"/>
    <w:rsid w:val="00EB7C5A"/>
    <w:rsid w:val="00EC4A02"/>
    <w:rsid w:val="00EC644A"/>
    <w:rsid w:val="00EC6A3F"/>
    <w:rsid w:val="00ED1481"/>
    <w:rsid w:val="00ED7DF9"/>
    <w:rsid w:val="00EE008B"/>
    <w:rsid w:val="00EE22B1"/>
    <w:rsid w:val="00EE2D0C"/>
    <w:rsid w:val="00EF2662"/>
    <w:rsid w:val="00F01E73"/>
    <w:rsid w:val="00F04344"/>
    <w:rsid w:val="00F17D7B"/>
    <w:rsid w:val="00F26EDB"/>
    <w:rsid w:val="00F3053E"/>
    <w:rsid w:val="00F30554"/>
    <w:rsid w:val="00F34123"/>
    <w:rsid w:val="00F3440D"/>
    <w:rsid w:val="00F348D2"/>
    <w:rsid w:val="00F36D56"/>
    <w:rsid w:val="00F42B95"/>
    <w:rsid w:val="00F4485F"/>
    <w:rsid w:val="00F44B6A"/>
    <w:rsid w:val="00F51BF6"/>
    <w:rsid w:val="00F521C7"/>
    <w:rsid w:val="00F538E8"/>
    <w:rsid w:val="00F54E76"/>
    <w:rsid w:val="00F5537B"/>
    <w:rsid w:val="00F6035D"/>
    <w:rsid w:val="00F60BF8"/>
    <w:rsid w:val="00F61778"/>
    <w:rsid w:val="00F62F8B"/>
    <w:rsid w:val="00F64863"/>
    <w:rsid w:val="00F64C9B"/>
    <w:rsid w:val="00F65345"/>
    <w:rsid w:val="00F65FAF"/>
    <w:rsid w:val="00F72DB3"/>
    <w:rsid w:val="00F734A3"/>
    <w:rsid w:val="00F7412D"/>
    <w:rsid w:val="00F76040"/>
    <w:rsid w:val="00F7664A"/>
    <w:rsid w:val="00F85C40"/>
    <w:rsid w:val="00F86AFA"/>
    <w:rsid w:val="00F86EAF"/>
    <w:rsid w:val="00F874E8"/>
    <w:rsid w:val="00F87A36"/>
    <w:rsid w:val="00F960C1"/>
    <w:rsid w:val="00F971B6"/>
    <w:rsid w:val="00FA0331"/>
    <w:rsid w:val="00FA2F00"/>
    <w:rsid w:val="00FA5E53"/>
    <w:rsid w:val="00FA7401"/>
    <w:rsid w:val="00FB0DB0"/>
    <w:rsid w:val="00FB64E7"/>
    <w:rsid w:val="00FC049C"/>
    <w:rsid w:val="00FC1C0E"/>
    <w:rsid w:val="00FC32FF"/>
    <w:rsid w:val="00FC5ED8"/>
    <w:rsid w:val="00FD0705"/>
    <w:rsid w:val="00FD374E"/>
    <w:rsid w:val="00FD3BAD"/>
    <w:rsid w:val="00FD785A"/>
    <w:rsid w:val="00FE044F"/>
    <w:rsid w:val="00FE5444"/>
    <w:rsid w:val="00FF231F"/>
    <w:rsid w:val="00FF3302"/>
    <w:rsid w:val="00FF75A7"/>
    <w:rsid w:val="010B9AF9"/>
    <w:rsid w:val="01186D61"/>
    <w:rsid w:val="011BD9B1"/>
    <w:rsid w:val="01288782"/>
    <w:rsid w:val="017D5C99"/>
    <w:rsid w:val="01F6D8EE"/>
    <w:rsid w:val="02B3FF39"/>
    <w:rsid w:val="02D92FB5"/>
    <w:rsid w:val="02E7E64E"/>
    <w:rsid w:val="031A4A62"/>
    <w:rsid w:val="031F41C7"/>
    <w:rsid w:val="037DA53A"/>
    <w:rsid w:val="038743C1"/>
    <w:rsid w:val="039A6404"/>
    <w:rsid w:val="03EF8823"/>
    <w:rsid w:val="0410CCF8"/>
    <w:rsid w:val="041F7AFD"/>
    <w:rsid w:val="0452E2FB"/>
    <w:rsid w:val="04946D9A"/>
    <w:rsid w:val="04BC28AA"/>
    <w:rsid w:val="04C1701E"/>
    <w:rsid w:val="04D41A05"/>
    <w:rsid w:val="052822E3"/>
    <w:rsid w:val="053FE664"/>
    <w:rsid w:val="05644A2D"/>
    <w:rsid w:val="05A61194"/>
    <w:rsid w:val="05A8802B"/>
    <w:rsid w:val="05B609AE"/>
    <w:rsid w:val="05FA9601"/>
    <w:rsid w:val="062DFBE8"/>
    <w:rsid w:val="063A442E"/>
    <w:rsid w:val="0652222B"/>
    <w:rsid w:val="066DCB6B"/>
    <w:rsid w:val="06741256"/>
    <w:rsid w:val="0726916D"/>
    <w:rsid w:val="0744F556"/>
    <w:rsid w:val="074A0ECD"/>
    <w:rsid w:val="077A5E09"/>
    <w:rsid w:val="07943ED1"/>
    <w:rsid w:val="0794920D"/>
    <w:rsid w:val="07C62C60"/>
    <w:rsid w:val="07E67B5F"/>
    <w:rsid w:val="07F26210"/>
    <w:rsid w:val="08064986"/>
    <w:rsid w:val="08532D00"/>
    <w:rsid w:val="08872F79"/>
    <w:rsid w:val="08906062"/>
    <w:rsid w:val="08C54AB5"/>
    <w:rsid w:val="08D9D54B"/>
    <w:rsid w:val="08FB901D"/>
    <w:rsid w:val="09268D55"/>
    <w:rsid w:val="09518B27"/>
    <w:rsid w:val="095EA46C"/>
    <w:rsid w:val="09B8872D"/>
    <w:rsid w:val="09F2FC54"/>
    <w:rsid w:val="0A2569AF"/>
    <w:rsid w:val="0A682ADE"/>
    <w:rsid w:val="0A74696A"/>
    <w:rsid w:val="0AC5AA94"/>
    <w:rsid w:val="0ACF4FE3"/>
    <w:rsid w:val="0B1E1C21"/>
    <w:rsid w:val="0B65F287"/>
    <w:rsid w:val="0B805465"/>
    <w:rsid w:val="0BCE5411"/>
    <w:rsid w:val="0BF8E528"/>
    <w:rsid w:val="0BFAA59B"/>
    <w:rsid w:val="0C5BC9D1"/>
    <w:rsid w:val="0CBB6B2C"/>
    <w:rsid w:val="0CD6377F"/>
    <w:rsid w:val="0D539BA5"/>
    <w:rsid w:val="0D73FF10"/>
    <w:rsid w:val="0D91CAFD"/>
    <w:rsid w:val="0DB8919B"/>
    <w:rsid w:val="0DBD7159"/>
    <w:rsid w:val="0E13D7F1"/>
    <w:rsid w:val="0E7266C0"/>
    <w:rsid w:val="0EC0DAED"/>
    <w:rsid w:val="0EEC2673"/>
    <w:rsid w:val="0FCC7A4D"/>
    <w:rsid w:val="1058B129"/>
    <w:rsid w:val="10A95FD6"/>
    <w:rsid w:val="111492CD"/>
    <w:rsid w:val="11E28E29"/>
    <w:rsid w:val="120CEB62"/>
    <w:rsid w:val="12A972C2"/>
    <w:rsid w:val="13036DC6"/>
    <w:rsid w:val="13E9EDB4"/>
    <w:rsid w:val="14485684"/>
    <w:rsid w:val="144B3770"/>
    <w:rsid w:val="146EE98A"/>
    <w:rsid w:val="14D70387"/>
    <w:rsid w:val="150FA61B"/>
    <w:rsid w:val="1531EDFC"/>
    <w:rsid w:val="153BD954"/>
    <w:rsid w:val="158C98B6"/>
    <w:rsid w:val="15EB6B6B"/>
    <w:rsid w:val="164CF0D1"/>
    <w:rsid w:val="171558E3"/>
    <w:rsid w:val="174C790F"/>
    <w:rsid w:val="17847945"/>
    <w:rsid w:val="1796C239"/>
    <w:rsid w:val="1798A974"/>
    <w:rsid w:val="17A4C81A"/>
    <w:rsid w:val="17C5573C"/>
    <w:rsid w:val="17DDDD89"/>
    <w:rsid w:val="182A575C"/>
    <w:rsid w:val="187C5F85"/>
    <w:rsid w:val="189BE0D6"/>
    <w:rsid w:val="18A37C77"/>
    <w:rsid w:val="18B5341E"/>
    <w:rsid w:val="18DB6494"/>
    <w:rsid w:val="1928FFB1"/>
    <w:rsid w:val="1979ADEA"/>
    <w:rsid w:val="1A02AEAC"/>
    <w:rsid w:val="1A5FD427"/>
    <w:rsid w:val="1AADC614"/>
    <w:rsid w:val="1B01BB72"/>
    <w:rsid w:val="1B157E4B"/>
    <w:rsid w:val="1B6AD88F"/>
    <w:rsid w:val="1B748F0A"/>
    <w:rsid w:val="1BDE53BB"/>
    <w:rsid w:val="1C17E10F"/>
    <w:rsid w:val="1C1B5944"/>
    <w:rsid w:val="1C2B3519"/>
    <w:rsid w:val="1C367364"/>
    <w:rsid w:val="1C494ADA"/>
    <w:rsid w:val="1C6E42C2"/>
    <w:rsid w:val="1CC2B6CA"/>
    <w:rsid w:val="1CC7A64E"/>
    <w:rsid w:val="1D9637FE"/>
    <w:rsid w:val="1DCB1081"/>
    <w:rsid w:val="1DF3CDCD"/>
    <w:rsid w:val="1E0DF706"/>
    <w:rsid w:val="1E23F4B3"/>
    <w:rsid w:val="1E67DA49"/>
    <w:rsid w:val="1ECB99C8"/>
    <w:rsid w:val="1EE39335"/>
    <w:rsid w:val="1F104C90"/>
    <w:rsid w:val="1F6E6BAA"/>
    <w:rsid w:val="1F6F19E6"/>
    <w:rsid w:val="1F875E63"/>
    <w:rsid w:val="1F936D36"/>
    <w:rsid w:val="1FD2E5D9"/>
    <w:rsid w:val="1FEA30AA"/>
    <w:rsid w:val="201313EF"/>
    <w:rsid w:val="2019B62E"/>
    <w:rsid w:val="203A5B1F"/>
    <w:rsid w:val="204C05DF"/>
    <w:rsid w:val="20694510"/>
    <w:rsid w:val="207D05B6"/>
    <w:rsid w:val="207E6777"/>
    <w:rsid w:val="20AFE485"/>
    <w:rsid w:val="20F3E185"/>
    <w:rsid w:val="20FDEDB1"/>
    <w:rsid w:val="2190AEA1"/>
    <w:rsid w:val="2198252F"/>
    <w:rsid w:val="21B5868F"/>
    <w:rsid w:val="2203D202"/>
    <w:rsid w:val="2220F918"/>
    <w:rsid w:val="228D7B87"/>
    <w:rsid w:val="232BCFB9"/>
    <w:rsid w:val="232D7C3B"/>
    <w:rsid w:val="2333C388"/>
    <w:rsid w:val="233DD83E"/>
    <w:rsid w:val="23B495EB"/>
    <w:rsid w:val="23D5DCA9"/>
    <w:rsid w:val="23FF1441"/>
    <w:rsid w:val="2401D58A"/>
    <w:rsid w:val="245B087E"/>
    <w:rsid w:val="24A06DB8"/>
    <w:rsid w:val="251949D3"/>
    <w:rsid w:val="25DCB10F"/>
    <w:rsid w:val="25FE7B0B"/>
    <w:rsid w:val="268AC452"/>
    <w:rsid w:val="269C6873"/>
    <w:rsid w:val="26B31DC0"/>
    <w:rsid w:val="26D4809E"/>
    <w:rsid w:val="2707BBEF"/>
    <w:rsid w:val="2709041A"/>
    <w:rsid w:val="27094CA2"/>
    <w:rsid w:val="27540B52"/>
    <w:rsid w:val="275C0862"/>
    <w:rsid w:val="27615FD9"/>
    <w:rsid w:val="27C025B1"/>
    <w:rsid w:val="2803DAAC"/>
    <w:rsid w:val="28180ADB"/>
    <w:rsid w:val="2837801C"/>
    <w:rsid w:val="284A138F"/>
    <w:rsid w:val="285D01CA"/>
    <w:rsid w:val="28925A2D"/>
    <w:rsid w:val="28BD3479"/>
    <w:rsid w:val="28C326EA"/>
    <w:rsid w:val="28DE15D8"/>
    <w:rsid w:val="28F7C2F4"/>
    <w:rsid w:val="29480DE9"/>
    <w:rsid w:val="294ED92D"/>
    <w:rsid w:val="2966D679"/>
    <w:rsid w:val="29C82690"/>
    <w:rsid w:val="2A04B078"/>
    <w:rsid w:val="2A1B5E04"/>
    <w:rsid w:val="2A6054F3"/>
    <w:rsid w:val="2A765F60"/>
    <w:rsid w:val="2A7D7F05"/>
    <w:rsid w:val="2A819B6E"/>
    <w:rsid w:val="2AB2CBE5"/>
    <w:rsid w:val="2AC3C4B8"/>
    <w:rsid w:val="2AC43C38"/>
    <w:rsid w:val="2B1B094E"/>
    <w:rsid w:val="2B43E09F"/>
    <w:rsid w:val="2B903EF2"/>
    <w:rsid w:val="2BF88354"/>
    <w:rsid w:val="2C063CAB"/>
    <w:rsid w:val="2C1B6873"/>
    <w:rsid w:val="2C25BB1F"/>
    <w:rsid w:val="2C2BEB52"/>
    <w:rsid w:val="2C5A17C4"/>
    <w:rsid w:val="2C73C32D"/>
    <w:rsid w:val="2CC5D2C5"/>
    <w:rsid w:val="2CDA1FDE"/>
    <w:rsid w:val="2D114B01"/>
    <w:rsid w:val="2D1F16CD"/>
    <w:rsid w:val="2DA460C6"/>
    <w:rsid w:val="2DD58B35"/>
    <w:rsid w:val="2E196701"/>
    <w:rsid w:val="2E30C2B5"/>
    <w:rsid w:val="2E38A90F"/>
    <w:rsid w:val="2EB8D22F"/>
    <w:rsid w:val="2F29B6FA"/>
    <w:rsid w:val="2F3DDD6D"/>
    <w:rsid w:val="2F53BCC1"/>
    <w:rsid w:val="2F98825D"/>
    <w:rsid w:val="2FEF4402"/>
    <w:rsid w:val="2FF130DF"/>
    <w:rsid w:val="2FFE496B"/>
    <w:rsid w:val="305FF453"/>
    <w:rsid w:val="306AAD34"/>
    <w:rsid w:val="307C1BA5"/>
    <w:rsid w:val="3099B7BC"/>
    <w:rsid w:val="30BD2742"/>
    <w:rsid w:val="31329BC7"/>
    <w:rsid w:val="31EBFA33"/>
    <w:rsid w:val="320662C5"/>
    <w:rsid w:val="320E11D5"/>
    <w:rsid w:val="322E17C7"/>
    <w:rsid w:val="326EA402"/>
    <w:rsid w:val="33448A7D"/>
    <w:rsid w:val="33C04F5F"/>
    <w:rsid w:val="33F435B7"/>
    <w:rsid w:val="340A3B28"/>
    <w:rsid w:val="3424609F"/>
    <w:rsid w:val="351A0A7A"/>
    <w:rsid w:val="352222BD"/>
    <w:rsid w:val="356F9364"/>
    <w:rsid w:val="3586CFB1"/>
    <w:rsid w:val="35C723E3"/>
    <w:rsid w:val="35F54DDE"/>
    <w:rsid w:val="3642EE4F"/>
    <w:rsid w:val="3739E99B"/>
    <w:rsid w:val="373A39DC"/>
    <w:rsid w:val="38083F90"/>
    <w:rsid w:val="38AB9FC5"/>
    <w:rsid w:val="3958499F"/>
    <w:rsid w:val="396E45ED"/>
    <w:rsid w:val="39871680"/>
    <w:rsid w:val="39E4D02A"/>
    <w:rsid w:val="39E5F3B9"/>
    <w:rsid w:val="3A40EBA5"/>
    <w:rsid w:val="3A5916E8"/>
    <w:rsid w:val="3AB03C13"/>
    <w:rsid w:val="3AB44FE1"/>
    <w:rsid w:val="3AD02A0D"/>
    <w:rsid w:val="3AD26167"/>
    <w:rsid w:val="3AEE979B"/>
    <w:rsid w:val="3B7FAA61"/>
    <w:rsid w:val="3BA1780A"/>
    <w:rsid w:val="3C0FD32A"/>
    <w:rsid w:val="3C430F9B"/>
    <w:rsid w:val="3C6A5C91"/>
    <w:rsid w:val="3C88FF74"/>
    <w:rsid w:val="3CBCDBAA"/>
    <w:rsid w:val="3CDA391C"/>
    <w:rsid w:val="3CDEA5A6"/>
    <w:rsid w:val="3D2BBBF1"/>
    <w:rsid w:val="3D4B5C14"/>
    <w:rsid w:val="3D52F89D"/>
    <w:rsid w:val="3D902032"/>
    <w:rsid w:val="3D994FA1"/>
    <w:rsid w:val="3D9E7834"/>
    <w:rsid w:val="3DD8D2E3"/>
    <w:rsid w:val="3DEC18A5"/>
    <w:rsid w:val="3DF53F52"/>
    <w:rsid w:val="3E454625"/>
    <w:rsid w:val="3E54EC9C"/>
    <w:rsid w:val="3E89BCDF"/>
    <w:rsid w:val="3EA0831D"/>
    <w:rsid w:val="3EC087E7"/>
    <w:rsid w:val="3F2532F8"/>
    <w:rsid w:val="3F8B59F4"/>
    <w:rsid w:val="3F8C0212"/>
    <w:rsid w:val="3F8CB57D"/>
    <w:rsid w:val="3FE024FF"/>
    <w:rsid w:val="3FE8F234"/>
    <w:rsid w:val="40054FB8"/>
    <w:rsid w:val="406A12DD"/>
    <w:rsid w:val="407731D8"/>
    <w:rsid w:val="40888BB3"/>
    <w:rsid w:val="412885DE"/>
    <w:rsid w:val="412CE5D1"/>
    <w:rsid w:val="41515BBD"/>
    <w:rsid w:val="41589F3E"/>
    <w:rsid w:val="418BF5E6"/>
    <w:rsid w:val="41B9F050"/>
    <w:rsid w:val="42161A99"/>
    <w:rsid w:val="427376B6"/>
    <w:rsid w:val="42A00877"/>
    <w:rsid w:val="42A75986"/>
    <w:rsid w:val="42B26B24"/>
    <w:rsid w:val="42CA4446"/>
    <w:rsid w:val="42D103AC"/>
    <w:rsid w:val="43779A87"/>
    <w:rsid w:val="43C3EBE4"/>
    <w:rsid w:val="442D587B"/>
    <w:rsid w:val="4435E055"/>
    <w:rsid w:val="4443011C"/>
    <w:rsid w:val="45885D36"/>
    <w:rsid w:val="45A12696"/>
    <w:rsid w:val="461A2FFD"/>
    <w:rsid w:val="46C1B503"/>
    <w:rsid w:val="472C14AA"/>
    <w:rsid w:val="474E6189"/>
    <w:rsid w:val="47741112"/>
    <w:rsid w:val="47C9AEE9"/>
    <w:rsid w:val="48189F02"/>
    <w:rsid w:val="485FB073"/>
    <w:rsid w:val="4864B92E"/>
    <w:rsid w:val="4867EB0D"/>
    <w:rsid w:val="48DB2222"/>
    <w:rsid w:val="4A24B518"/>
    <w:rsid w:val="4ACF6824"/>
    <w:rsid w:val="4AE54880"/>
    <w:rsid w:val="4AF70F09"/>
    <w:rsid w:val="4B470640"/>
    <w:rsid w:val="4B96B9BD"/>
    <w:rsid w:val="4B9A29A3"/>
    <w:rsid w:val="4B9C2996"/>
    <w:rsid w:val="4BCA5391"/>
    <w:rsid w:val="4BCB3F23"/>
    <w:rsid w:val="4BDBE282"/>
    <w:rsid w:val="4C6A88B4"/>
    <w:rsid w:val="4C6B3885"/>
    <w:rsid w:val="4CF64E39"/>
    <w:rsid w:val="4D0116B1"/>
    <w:rsid w:val="4D0E78EC"/>
    <w:rsid w:val="4D2BCB88"/>
    <w:rsid w:val="4D473A19"/>
    <w:rsid w:val="4DD8E2AC"/>
    <w:rsid w:val="4DEC0250"/>
    <w:rsid w:val="4E0E89B0"/>
    <w:rsid w:val="4EBC5496"/>
    <w:rsid w:val="4ECAA671"/>
    <w:rsid w:val="4EE18EF5"/>
    <w:rsid w:val="4EF26718"/>
    <w:rsid w:val="4F630C66"/>
    <w:rsid w:val="4F7F9950"/>
    <w:rsid w:val="4F89B0EA"/>
    <w:rsid w:val="4F8F904A"/>
    <w:rsid w:val="4FC9E4ED"/>
    <w:rsid w:val="505CA22F"/>
    <w:rsid w:val="506B6EBD"/>
    <w:rsid w:val="50844C78"/>
    <w:rsid w:val="5097A019"/>
    <w:rsid w:val="5125814B"/>
    <w:rsid w:val="52248073"/>
    <w:rsid w:val="528D344F"/>
    <w:rsid w:val="529996F7"/>
    <w:rsid w:val="52D778E8"/>
    <w:rsid w:val="52DA7A09"/>
    <w:rsid w:val="53055120"/>
    <w:rsid w:val="5326EA63"/>
    <w:rsid w:val="537ED56E"/>
    <w:rsid w:val="5401BA2A"/>
    <w:rsid w:val="5413289B"/>
    <w:rsid w:val="541B9A59"/>
    <w:rsid w:val="5432DBC2"/>
    <w:rsid w:val="5435E56F"/>
    <w:rsid w:val="54400D18"/>
    <w:rsid w:val="54A36732"/>
    <w:rsid w:val="54AA4107"/>
    <w:rsid w:val="54FB5266"/>
    <w:rsid w:val="550664A3"/>
    <w:rsid w:val="55673F86"/>
    <w:rsid w:val="55862896"/>
    <w:rsid w:val="55998C61"/>
    <w:rsid w:val="55BE8460"/>
    <w:rsid w:val="566AA9B9"/>
    <w:rsid w:val="56786353"/>
    <w:rsid w:val="56D8A21B"/>
    <w:rsid w:val="570BC5F2"/>
    <w:rsid w:val="571D990A"/>
    <w:rsid w:val="574C7C65"/>
    <w:rsid w:val="574FA1BE"/>
    <w:rsid w:val="5760077D"/>
    <w:rsid w:val="57812509"/>
    <w:rsid w:val="57B3E5B1"/>
    <w:rsid w:val="5838FCAA"/>
    <w:rsid w:val="583D6DED"/>
    <w:rsid w:val="583F6726"/>
    <w:rsid w:val="58D442FB"/>
    <w:rsid w:val="5908DAB2"/>
    <w:rsid w:val="590EB1FD"/>
    <w:rsid w:val="59588E2F"/>
    <w:rsid w:val="59A596BA"/>
    <w:rsid w:val="59EFA69B"/>
    <w:rsid w:val="5A42CAD0"/>
    <w:rsid w:val="5A53779A"/>
    <w:rsid w:val="5AC76A43"/>
    <w:rsid w:val="5AC9CE56"/>
    <w:rsid w:val="5AD48925"/>
    <w:rsid w:val="5B7005F4"/>
    <w:rsid w:val="5BB3D229"/>
    <w:rsid w:val="5BBDC8E7"/>
    <w:rsid w:val="5BFC8E20"/>
    <w:rsid w:val="5C06D631"/>
    <w:rsid w:val="5C092182"/>
    <w:rsid w:val="5C228210"/>
    <w:rsid w:val="5C8F9779"/>
    <w:rsid w:val="5CB73C5C"/>
    <w:rsid w:val="5CB94E00"/>
    <w:rsid w:val="5CD9FE41"/>
    <w:rsid w:val="5CDB1964"/>
    <w:rsid w:val="5CE9205A"/>
    <w:rsid w:val="5CEFEB9B"/>
    <w:rsid w:val="5D1144B2"/>
    <w:rsid w:val="5D3E4234"/>
    <w:rsid w:val="5D866DC3"/>
    <w:rsid w:val="5D8A80E4"/>
    <w:rsid w:val="5DA02C3A"/>
    <w:rsid w:val="5DDD3427"/>
    <w:rsid w:val="5DE4893A"/>
    <w:rsid w:val="5E237A86"/>
    <w:rsid w:val="5E298029"/>
    <w:rsid w:val="5E46DD08"/>
    <w:rsid w:val="5E598D08"/>
    <w:rsid w:val="5E983139"/>
    <w:rsid w:val="5EBCD610"/>
    <w:rsid w:val="5EFD5EA0"/>
    <w:rsid w:val="5F8719AD"/>
    <w:rsid w:val="5FB13159"/>
    <w:rsid w:val="5FDB4003"/>
    <w:rsid w:val="60027C37"/>
    <w:rsid w:val="6022CB0C"/>
    <w:rsid w:val="60477326"/>
    <w:rsid w:val="60AB974C"/>
    <w:rsid w:val="60B31DBD"/>
    <w:rsid w:val="60F3A0FD"/>
    <w:rsid w:val="60FA6277"/>
    <w:rsid w:val="62062441"/>
    <w:rsid w:val="62163FAB"/>
    <w:rsid w:val="6225506E"/>
    <w:rsid w:val="6295E50E"/>
    <w:rsid w:val="62C2AA6A"/>
    <w:rsid w:val="634751E9"/>
    <w:rsid w:val="6381494C"/>
    <w:rsid w:val="638F8476"/>
    <w:rsid w:val="63EC74D2"/>
    <w:rsid w:val="643C24A2"/>
    <w:rsid w:val="64741658"/>
    <w:rsid w:val="649914FE"/>
    <w:rsid w:val="64D7CDE9"/>
    <w:rsid w:val="6533D291"/>
    <w:rsid w:val="65545745"/>
    <w:rsid w:val="656830A0"/>
    <w:rsid w:val="656FC5D6"/>
    <w:rsid w:val="6601511D"/>
    <w:rsid w:val="666C92BC"/>
    <w:rsid w:val="669629BE"/>
    <w:rsid w:val="669FFABA"/>
    <w:rsid w:val="66A0E64C"/>
    <w:rsid w:val="66AF2C6B"/>
    <w:rsid w:val="66C2F46F"/>
    <w:rsid w:val="66E5DD3B"/>
    <w:rsid w:val="66E75ABC"/>
    <w:rsid w:val="672A2850"/>
    <w:rsid w:val="677948F6"/>
    <w:rsid w:val="677BC0E4"/>
    <w:rsid w:val="6791C6EB"/>
    <w:rsid w:val="67A78FB3"/>
    <w:rsid w:val="6A1739F6"/>
    <w:rsid w:val="6A3A79ED"/>
    <w:rsid w:val="6A3EF4A8"/>
    <w:rsid w:val="6ABF4764"/>
    <w:rsid w:val="6ADB59C9"/>
    <w:rsid w:val="6AE4D707"/>
    <w:rsid w:val="6B555962"/>
    <w:rsid w:val="6B7CA959"/>
    <w:rsid w:val="6BB30A57"/>
    <w:rsid w:val="6BBD21F1"/>
    <w:rsid w:val="6BCC32B4"/>
    <w:rsid w:val="6BD5BF34"/>
    <w:rsid w:val="6BE3CCB7"/>
    <w:rsid w:val="6C5F0F74"/>
    <w:rsid w:val="6CA750FB"/>
    <w:rsid w:val="6CBD8D84"/>
    <w:rsid w:val="6CE9F971"/>
    <w:rsid w:val="6D721AAF"/>
    <w:rsid w:val="6DC336B1"/>
    <w:rsid w:val="6E472BD7"/>
    <w:rsid w:val="6E65B109"/>
    <w:rsid w:val="6EAF0E82"/>
    <w:rsid w:val="6EC42374"/>
    <w:rsid w:val="6F0FF22A"/>
    <w:rsid w:val="6F2AAA1D"/>
    <w:rsid w:val="6F5AF60B"/>
    <w:rsid w:val="6F9FECFA"/>
    <w:rsid w:val="6FF7EFC0"/>
    <w:rsid w:val="7055D4F7"/>
    <w:rsid w:val="70F1FB16"/>
    <w:rsid w:val="70F92168"/>
    <w:rsid w:val="7107CF6D"/>
    <w:rsid w:val="71730264"/>
    <w:rsid w:val="718689C5"/>
    <w:rsid w:val="71C973AE"/>
    <w:rsid w:val="71EB8B16"/>
    <w:rsid w:val="721CBC78"/>
    <w:rsid w:val="723F8C35"/>
    <w:rsid w:val="7251127D"/>
    <w:rsid w:val="7258FC93"/>
    <w:rsid w:val="72AB6FC9"/>
    <w:rsid w:val="72B180A6"/>
    <w:rsid w:val="72B1B377"/>
    <w:rsid w:val="730350F3"/>
    <w:rsid w:val="7312D1B8"/>
    <w:rsid w:val="73FBEB8F"/>
    <w:rsid w:val="741842A2"/>
    <w:rsid w:val="74419B94"/>
    <w:rsid w:val="74BD930F"/>
    <w:rsid w:val="750506B0"/>
    <w:rsid w:val="756EB084"/>
    <w:rsid w:val="7591F2BA"/>
    <w:rsid w:val="75C5C438"/>
    <w:rsid w:val="75D4FCCC"/>
    <w:rsid w:val="760EDB5F"/>
    <w:rsid w:val="7614D1F7"/>
    <w:rsid w:val="7631DBD6"/>
    <w:rsid w:val="7679FFB2"/>
    <w:rsid w:val="767F0968"/>
    <w:rsid w:val="769D28F8"/>
    <w:rsid w:val="772047B3"/>
    <w:rsid w:val="77E24115"/>
    <w:rsid w:val="782DC73B"/>
    <w:rsid w:val="78E26888"/>
    <w:rsid w:val="796123A9"/>
    <w:rsid w:val="79759046"/>
    <w:rsid w:val="79C81D63"/>
    <w:rsid w:val="7A0226E9"/>
    <w:rsid w:val="7A100DB6"/>
    <w:rsid w:val="7A3B29AB"/>
    <w:rsid w:val="7A4BE511"/>
    <w:rsid w:val="7B109C3E"/>
    <w:rsid w:val="7B15C441"/>
    <w:rsid w:val="7B945E19"/>
    <w:rsid w:val="7BD009A0"/>
    <w:rsid w:val="7C8A7DF1"/>
    <w:rsid w:val="7C917B10"/>
    <w:rsid w:val="7C9979EC"/>
    <w:rsid w:val="7CA34E28"/>
    <w:rsid w:val="7D393033"/>
    <w:rsid w:val="7D7E2722"/>
    <w:rsid w:val="7DE2D72D"/>
    <w:rsid w:val="7E2A47EA"/>
    <w:rsid w:val="7E5A2737"/>
    <w:rsid w:val="7EB1BBFA"/>
    <w:rsid w:val="7EB8335A"/>
    <w:rsid w:val="7EC18C7E"/>
    <w:rsid w:val="7ECCD4DC"/>
    <w:rsid w:val="7F0D8F6C"/>
    <w:rsid w:val="7F5ACE5E"/>
    <w:rsid w:val="7FB4B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7385F"/>
  <w15:chartTrackingRefBased/>
  <w15:docId w15:val="{47DBE729-4E70-4B72-8BA1-80E4F3C9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unhideWhenUsed/>
    <w:rsid w:val="008A6B22"/>
    <w:rPr>
      <w:color w:val="0000FF" w:themeColor="hyperlink"/>
      <w:u w:val="single"/>
    </w:rPr>
  </w:style>
  <w:style w:type="character" w:styleId="CommentReference">
    <w:name w:val="annotation reference"/>
    <w:basedOn w:val="DefaultParagraphFont"/>
    <w:semiHidden/>
    <w:unhideWhenUsed/>
    <w:rsid w:val="003F1791"/>
    <w:rPr>
      <w:sz w:val="16"/>
      <w:szCs w:val="16"/>
    </w:rPr>
  </w:style>
  <w:style w:type="paragraph" w:styleId="CommentText">
    <w:name w:val="annotation text"/>
    <w:basedOn w:val="Normal"/>
    <w:link w:val="CommentTextChar"/>
    <w:semiHidden/>
    <w:unhideWhenUsed/>
    <w:rsid w:val="003F1791"/>
    <w:rPr>
      <w:sz w:val="20"/>
    </w:rPr>
  </w:style>
  <w:style w:type="character" w:customStyle="1" w:styleId="CommentTextChar">
    <w:name w:val="Comment Text Char"/>
    <w:basedOn w:val="DefaultParagraphFont"/>
    <w:link w:val="CommentText"/>
    <w:semiHidden/>
    <w:rsid w:val="003F1791"/>
    <w:rPr>
      <w:rFonts w:ascii="Arial" w:hAnsi="Arial"/>
      <w:lang w:eastAsia="en-US"/>
    </w:rPr>
  </w:style>
  <w:style w:type="paragraph" w:styleId="CommentSubject">
    <w:name w:val="annotation subject"/>
    <w:basedOn w:val="CommentText"/>
    <w:next w:val="CommentText"/>
    <w:link w:val="CommentSubjectChar"/>
    <w:semiHidden/>
    <w:unhideWhenUsed/>
    <w:rsid w:val="003F1791"/>
    <w:rPr>
      <w:b/>
      <w:bCs/>
    </w:rPr>
  </w:style>
  <w:style w:type="character" w:customStyle="1" w:styleId="CommentSubjectChar">
    <w:name w:val="Comment Subject Char"/>
    <w:basedOn w:val="CommentTextChar"/>
    <w:link w:val="CommentSubject"/>
    <w:semiHidden/>
    <w:rsid w:val="003F1791"/>
    <w:rPr>
      <w:rFonts w:ascii="Arial" w:hAnsi="Arial"/>
      <w:b/>
      <w:bCs/>
      <w:lang w:eastAsia="en-US"/>
    </w:rPr>
  </w:style>
  <w:style w:type="paragraph" w:styleId="Revision">
    <w:name w:val="Revision"/>
    <w:hidden/>
    <w:uiPriority w:val="99"/>
    <w:semiHidden/>
    <w:rsid w:val="00463C14"/>
    <w:rPr>
      <w:rFonts w:ascii="Arial" w:hAnsi="Arial"/>
      <w:sz w:val="24"/>
      <w:lang w:eastAsia="en-US"/>
    </w:rPr>
  </w:style>
  <w:style w:type="character" w:styleId="UnresolvedMention">
    <w:name w:val="Unresolved Mention"/>
    <w:basedOn w:val="DefaultParagraphFont"/>
    <w:uiPriority w:val="99"/>
    <w:unhideWhenUsed/>
    <w:rsid w:val="00CA445A"/>
    <w:rPr>
      <w:color w:val="605E5C"/>
      <w:shd w:val="clear" w:color="auto" w:fill="E1DFDD"/>
    </w:rPr>
  </w:style>
  <w:style w:type="character" w:styleId="Mention">
    <w:name w:val="Mention"/>
    <w:basedOn w:val="DefaultParagraphFont"/>
    <w:uiPriority w:val="99"/>
    <w:unhideWhenUsed/>
    <w:rsid w:val="00C04673"/>
    <w:rPr>
      <w:color w:val="2B579A"/>
      <w:shd w:val="clear" w:color="auto" w:fill="E1DFDD"/>
    </w:rPr>
  </w:style>
  <w:style w:type="character" w:styleId="FollowedHyperlink">
    <w:name w:val="FollowedHyperlink"/>
    <w:basedOn w:val="DefaultParagraphFont"/>
    <w:semiHidden/>
    <w:unhideWhenUsed/>
    <w:rsid w:val="00BE6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1533">
      <w:bodyDiv w:val="1"/>
      <w:marLeft w:val="0"/>
      <w:marRight w:val="0"/>
      <w:marTop w:val="0"/>
      <w:marBottom w:val="0"/>
      <w:divBdr>
        <w:top w:val="none" w:sz="0" w:space="0" w:color="auto"/>
        <w:left w:val="none" w:sz="0" w:space="0" w:color="auto"/>
        <w:bottom w:val="none" w:sz="0" w:space="0" w:color="auto"/>
        <w:right w:val="none" w:sz="0" w:space="0" w:color="auto"/>
      </w:divBdr>
    </w:div>
    <w:div w:id="3902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vaccination-resources-for-schools" TargetMode="External"/><Relationship Id="rId18" Type="http://schemas.openxmlformats.org/officeDocument/2006/relationships/hyperlink" Target="https://www.nhs.uk/conditions/coronavirus-covid-19/coronavirus-vaccination/find-a-walk-in-coronavirus-covid-19-vaccination-si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ngland.nhs.uk/about/regional-area-teams/" TargetMode="External"/><Relationship Id="rId17" Type="http://schemas.openxmlformats.org/officeDocument/2006/relationships/hyperlink" Target="https://twitter.com/DHSCgovuk/status/1405246298320637960" TargetMode="External"/><Relationship Id="Rd085a9e2a9e94d7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twitter.com/DHSCgovuk/status/14344411752812748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eRr949ovhjUBa0Asd103An3269H7JsAU/view" TargetMode="External"/><Relationship Id="rId5" Type="http://schemas.openxmlformats.org/officeDocument/2006/relationships/styles" Target="styles.xml"/><Relationship Id="rId15" Type="http://schemas.openxmlformats.org/officeDocument/2006/relationships/hyperlink" Target="https://www.gov.uk/government/publications/covid-19-vaccination-resources-for-schools/covid-19-vaccination-programme-for-young-people-guidance-for-parents" TargetMode="External"/><Relationship Id="rId10" Type="http://schemas.openxmlformats.org/officeDocument/2006/relationships/hyperlink" Target="https://drive.google.com/file/d/1eRr949ovhjUBa0Asd103An3269H7JsAU/view" TargetMode="External"/><Relationship Id="rId19" Type="http://schemas.openxmlformats.org/officeDocument/2006/relationships/hyperlink" Target="https://www.nhs.uk/conditions/coronavirus-covid-19/coronavirus-vaccination/book-coronavirus-vaccin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vid-19-vaccination-resources-for-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4E0373B152540B111B0C3169EC7E2" ma:contentTypeVersion="6" ma:contentTypeDescription="Create a new document." ma:contentTypeScope="" ma:versionID="31a5088a792cbb19571c3d3aa8a37a70">
  <xsd:schema xmlns:xsd="http://www.w3.org/2001/XMLSchema" xmlns:xs="http://www.w3.org/2001/XMLSchema" xmlns:p="http://schemas.microsoft.com/office/2006/metadata/properties" xmlns:ns2="748eabe7-0ed8-429c-91cd-16044b13afc2" xmlns:ns3="47394945-6d4f-4bdc-86b6-fb7cebff4b68" targetNamespace="http://schemas.microsoft.com/office/2006/metadata/properties" ma:root="true" ma:fieldsID="7bd874a9411fbf2c76a975434f5b905b" ns2:_="" ns3:_="">
    <xsd:import namespace="748eabe7-0ed8-429c-91cd-16044b13afc2"/>
    <xsd:import namespace="47394945-6d4f-4bdc-86b6-fb7cebff4b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eabe7-0ed8-429c-91cd-16044b13a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94945-6d4f-4bdc-86b6-fb7cebff4b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394945-6d4f-4bdc-86b6-fb7cebff4b68">
      <UserInfo>
        <DisplayName>BEAUMONT, Nicola</DisplayName>
        <AccountId>1026</AccountId>
        <AccountType/>
      </UserInfo>
      <UserInfo>
        <DisplayName>WILLIAMS, Ella</DisplayName>
        <AccountId>23</AccountId>
        <AccountType/>
      </UserInfo>
      <UserInfo>
        <DisplayName>KEENAN, Debbie</DisplayName>
        <AccountId>1168</AccountId>
        <AccountType/>
      </UserInfo>
      <UserInfo>
        <DisplayName>YEOH, Natalie</DisplayName>
        <AccountId>1184</AccountId>
        <AccountType/>
      </UserInfo>
      <UserInfo>
        <DisplayName>WHISTLECROFT, Fiona</DisplayName>
        <AccountId>1318</AccountId>
        <AccountType/>
      </UserInfo>
      <UserInfo>
        <DisplayName>GRAHAM, Andy</DisplayName>
        <AccountId>316</AccountId>
        <AccountType/>
      </UserInfo>
      <UserInfo>
        <DisplayName>BURTON, Stewart</DisplayName>
        <AccountId>1319</AccountId>
        <AccountType/>
      </UserInfo>
      <UserInfo>
        <DisplayName>LENNON, Charmaine</DisplayName>
        <AccountId>315</AccountId>
        <AccountType/>
      </UserInfo>
      <UserInfo>
        <DisplayName>FLYNN, Paul</DisplayName>
        <AccountId>1320</AccountId>
        <AccountType/>
      </UserInfo>
      <UserInfo>
        <DisplayName>BELL, Jamie</DisplayName>
        <AccountId>1321</AccountId>
        <AccountType/>
      </UserInfo>
      <UserInfo>
        <DisplayName>ROSCOE, Sophie</DisplayName>
        <AccountId>126</AccountId>
        <AccountType/>
      </UserInfo>
      <UserInfo>
        <DisplayName>GRIFFITHS, Tessa</DisplayName>
        <AccountId>58</AccountId>
        <AccountType/>
      </UserInfo>
      <UserInfo>
        <DisplayName>MACLEAN, Sarah</DisplayName>
        <AccountId>59</AccountId>
        <AccountType/>
      </UserInfo>
      <UserInfo>
        <DisplayName>BERRY, Nicole</DisplayName>
        <AccountId>847</AccountId>
        <AccountType/>
      </UserInfo>
      <UserInfo>
        <DisplayName>ELDRIDGE-MROTZEK, Esther</DisplayName>
        <AccountId>497</AccountId>
        <AccountType/>
      </UserInfo>
      <UserInfo>
        <DisplayName>HALL, Amy</DisplayName>
        <AccountId>259</AccountId>
        <AccountType/>
      </UserInfo>
      <UserInfo>
        <DisplayName>UNDERSTUDY, SOS1</DisplayName>
        <AccountId>1348</AccountId>
        <AccountType/>
      </UserInfo>
      <UserInfo>
        <DisplayName>TUTTON, Dominic</DisplayName>
        <AccountId>197</AccountId>
        <AccountType/>
      </UserInfo>
      <UserInfo>
        <DisplayName>PS, Advisers</DisplayName>
        <AccountId>1349</AccountId>
        <AccountType/>
      </UserInfo>
      <UserInfo>
        <DisplayName>AHMED, Zara1</DisplayName>
        <AccountId>730</AccountId>
        <AccountType/>
      </UserInfo>
    </SharedWithUsers>
  </documentManagement>
</p:properties>
</file>

<file path=customXml/itemProps1.xml><?xml version="1.0" encoding="utf-8"?>
<ds:datastoreItem xmlns:ds="http://schemas.openxmlformats.org/officeDocument/2006/customXml" ds:itemID="{D76A269A-15DB-4722-A04B-73BB1925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eabe7-0ed8-429c-91cd-16044b13afc2"/>
    <ds:schemaRef ds:uri="47394945-6d4f-4bdc-86b6-fb7cebff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C4D6F-63C6-42BA-A780-B1DA82AF13AE}">
  <ds:schemaRefs>
    <ds:schemaRef ds:uri="http://schemas.microsoft.com/sharepoint/v3/contenttype/forms"/>
  </ds:schemaRefs>
</ds:datastoreItem>
</file>

<file path=customXml/itemProps3.xml><?xml version="1.0" encoding="utf-8"?>
<ds:datastoreItem xmlns:ds="http://schemas.openxmlformats.org/officeDocument/2006/customXml" ds:itemID="{1EF64069-C1C4-4191-AE48-AA47686CD1DD}">
  <ds:schemaRefs>
    <ds:schemaRef ds:uri="http://schemas.microsoft.com/office/2006/metadata/properties"/>
    <ds:schemaRef ds:uri="http://schemas.microsoft.com/office/infopath/2007/PartnerControls"/>
    <ds:schemaRef ds:uri="47394945-6d4f-4bdc-86b6-fb7cebff4b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Links>
    <vt:vector size="60" baseType="variant">
      <vt:variant>
        <vt:i4>5308445</vt:i4>
      </vt:variant>
      <vt:variant>
        <vt:i4>27</vt:i4>
      </vt:variant>
      <vt:variant>
        <vt:i4>0</vt:i4>
      </vt:variant>
      <vt:variant>
        <vt:i4>5</vt:i4>
      </vt:variant>
      <vt:variant>
        <vt:lpwstr>https://www.nhs.uk/conditions/coronavirus-covid-19/coronavirus-vaccination/book-coronavirus-vaccination/</vt:lpwstr>
      </vt:variant>
      <vt:variant>
        <vt:lpwstr/>
      </vt:variant>
      <vt:variant>
        <vt:i4>5177356</vt:i4>
      </vt:variant>
      <vt:variant>
        <vt:i4>24</vt:i4>
      </vt:variant>
      <vt:variant>
        <vt:i4>0</vt:i4>
      </vt:variant>
      <vt:variant>
        <vt:i4>5</vt:i4>
      </vt:variant>
      <vt:variant>
        <vt:lpwstr>https://www.nhs.uk/conditions/coronavirus-covid-19/coronavirus-vaccination/find-a-walk-in-coronavirus-covid-19-vaccination-site/</vt:lpwstr>
      </vt:variant>
      <vt:variant>
        <vt:lpwstr/>
      </vt:variant>
      <vt:variant>
        <vt:i4>5308490</vt:i4>
      </vt:variant>
      <vt:variant>
        <vt:i4>21</vt:i4>
      </vt:variant>
      <vt:variant>
        <vt:i4>0</vt:i4>
      </vt:variant>
      <vt:variant>
        <vt:i4>5</vt:i4>
      </vt:variant>
      <vt:variant>
        <vt:lpwstr>https://twitter.com/DHSCgovuk/status/1405246298320637960</vt:lpwstr>
      </vt:variant>
      <vt:variant>
        <vt:lpwstr/>
      </vt:variant>
      <vt:variant>
        <vt:i4>5767239</vt:i4>
      </vt:variant>
      <vt:variant>
        <vt:i4>18</vt:i4>
      </vt:variant>
      <vt:variant>
        <vt:i4>0</vt:i4>
      </vt:variant>
      <vt:variant>
        <vt:i4>5</vt:i4>
      </vt:variant>
      <vt:variant>
        <vt:lpwstr>https://twitter.com/DHSCgovuk/status/1434441175281274890</vt:lpwstr>
      </vt:variant>
      <vt:variant>
        <vt:lpwstr/>
      </vt:variant>
      <vt:variant>
        <vt:i4>6815805</vt:i4>
      </vt:variant>
      <vt:variant>
        <vt:i4>15</vt:i4>
      </vt:variant>
      <vt:variant>
        <vt:i4>0</vt:i4>
      </vt:variant>
      <vt:variant>
        <vt:i4>5</vt:i4>
      </vt:variant>
      <vt:variant>
        <vt:lpwstr>https://www.gov.uk/government/publications/covid-19-vaccination-resources-for-schools/covid-19-vaccination-programme-for-young-people-guidance-for-parents</vt:lpwstr>
      </vt:variant>
      <vt:variant>
        <vt:lpwstr/>
      </vt:variant>
      <vt:variant>
        <vt:i4>8323176</vt:i4>
      </vt:variant>
      <vt:variant>
        <vt:i4>12</vt:i4>
      </vt:variant>
      <vt:variant>
        <vt:i4>0</vt:i4>
      </vt:variant>
      <vt:variant>
        <vt:i4>5</vt:i4>
      </vt:variant>
      <vt:variant>
        <vt:lpwstr>https://www.gov.uk/government/publications/covid-19-vaccination-resources-for-children-and-young-people</vt:lpwstr>
      </vt:variant>
      <vt:variant>
        <vt:lpwstr/>
      </vt:variant>
      <vt:variant>
        <vt:i4>1704000</vt:i4>
      </vt:variant>
      <vt:variant>
        <vt:i4>9</vt:i4>
      </vt:variant>
      <vt:variant>
        <vt:i4>0</vt:i4>
      </vt:variant>
      <vt:variant>
        <vt:i4>5</vt:i4>
      </vt:variant>
      <vt:variant>
        <vt:lpwstr>https://www.gov.uk/government/publications/covid-19-vaccination-resources-for-schools</vt:lpwstr>
      </vt:variant>
      <vt:variant>
        <vt:lpwstr/>
      </vt:variant>
      <vt:variant>
        <vt:i4>1966103</vt:i4>
      </vt:variant>
      <vt:variant>
        <vt:i4>6</vt:i4>
      </vt:variant>
      <vt:variant>
        <vt:i4>0</vt:i4>
      </vt:variant>
      <vt:variant>
        <vt:i4>5</vt:i4>
      </vt:variant>
      <vt:variant>
        <vt:lpwstr>https://www.england.nhs.uk/about/regional-area-teams/</vt:lpwstr>
      </vt:variant>
      <vt:variant>
        <vt:lpwstr/>
      </vt:variant>
      <vt:variant>
        <vt:i4>6357105</vt:i4>
      </vt:variant>
      <vt:variant>
        <vt:i4>3</vt:i4>
      </vt:variant>
      <vt:variant>
        <vt:i4>0</vt:i4>
      </vt:variant>
      <vt:variant>
        <vt:i4>5</vt:i4>
      </vt:variant>
      <vt:variant>
        <vt:lpwstr>https://drive.google.com/file/d/1eRr949ovhjUBa0Asd103An3269H7JsAU/view</vt:lpwstr>
      </vt:variant>
      <vt:variant>
        <vt:lpwstr/>
      </vt:variant>
      <vt:variant>
        <vt:i4>6357105</vt:i4>
      </vt:variant>
      <vt:variant>
        <vt:i4>0</vt:i4>
      </vt:variant>
      <vt:variant>
        <vt:i4>0</vt:i4>
      </vt:variant>
      <vt:variant>
        <vt:i4>5</vt:i4>
      </vt:variant>
      <vt:variant>
        <vt:lpwstr>https://drive.google.com/file/d/1eRr949ovhjUBa0Asd103An3269H7JsAU/view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Sophie</dc:creator>
  <cp:keywords/>
  <dc:description/>
  <cp:lastModifiedBy>ROSCOE, Sophie</cp:lastModifiedBy>
  <cp:revision>2</cp:revision>
  <dcterms:created xsi:type="dcterms:W3CDTF">2022-01-24T12:08:00Z</dcterms:created>
  <dcterms:modified xsi:type="dcterms:W3CDTF">2022-01-24T12:08:00Z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0x01010035B4E0373B152540B111B0C3169EC7E2</vt:lpwstr>
  </property>
</Properties>
</file>