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31029" w14:textId="77777777" w:rsidR="003F37B7" w:rsidRDefault="003F37B7" w:rsidP="003F37B7">
      <w:pPr>
        <w:spacing w:after="120"/>
      </w:pPr>
      <w:r>
        <w:t>Dear parents</w:t>
      </w:r>
    </w:p>
    <w:p w14:paraId="072FC320" w14:textId="77777777" w:rsidR="003F37B7" w:rsidRDefault="003F37B7" w:rsidP="003F37B7">
      <w:pPr>
        <w:spacing w:after="120"/>
      </w:pPr>
      <w:r>
        <w:rPr>
          <w:noProof/>
        </w:rPr>
        <w:drawing>
          <wp:anchor distT="0" distB="0" distL="114300" distR="114300" simplePos="0" relativeHeight="251659264" behindDoc="0" locked="0" layoutInCell="1" allowOverlap="1" wp14:anchorId="45DDBEFD" wp14:editId="66F4D9C8">
            <wp:simplePos x="0" y="0"/>
            <wp:positionH relativeFrom="margin">
              <wp:align>center</wp:align>
            </wp:positionH>
            <wp:positionV relativeFrom="paragraph">
              <wp:posOffset>6350</wp:posOffset>
            </wp:positionV>
            <wp:extent cx="4508500" cy="130175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850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D4804" w14:textId="77777777" w:rsidR="003F37B7" w:rsidRPr="005A1E7A" w:rsidRDefault="003F37B7" w:rsidP="003F37B7">
      <w:pPr>
        <w:spacing w:after="120"/>
        <w:rPr>
          <w:rFonts w:cstheme="minorHAnsi"/>
        </w:rPr>
      </w:pPr>
    </w:p>
    <w:p w14:paraId="6BA08D6E" w14:textId="77777777" w:rsidR="003F37B7" w:rsidRPr="005A1E7A" w:rsidRDefault="003F37B7" w:rsidP="003F37B7">
      <w:pPr>
        <w:spacing w:after="120"/>
        <w:rPr>
          <w:rFonts w:cstheme="minorHAnsi"/>
          <w:color w:val="444444"/>
          <w:shd w:val="clear" w:color="auto" w:fill="FFFFFF"/>
        </w:rPr>
      </w:pPr>
    </w:p>
    <w:p w14:paraId="095E95D9" w14:textId="77777777" w:rsidR="003F37B7" w:rsidRPr="005A1E7A" w:rsidRDefault="003F37B7" w:rsidP="003F37B7">
      <w:pPr>
        <w:spacing w:after="120"/>
        <w:rPr>
          <w:rFonts w:cstheme="minorHAnsi"/>
          <w:color w:val="444444"/>
          <w:shd w:val="clear" w:color="auto" w:fill="FFFFFF"/>
        </w:rPr>
      </w:pPr>
    </w:p>
    <w:p w14:paraId="0CA75411" w14:textId="77777777" w:rsidR="003F37B7" w:rsidRPr="005A1E7A" w:rsidRDefault="003F37B7" w:rsidP="003F37B7">
      <w:pPr>
        <w:spacing w:after="120"/>
        <w:rPr>
          <w:rFonts w:cstheme="minorHAnsi"/>
          <w:color w:val="444444"/>
          <w:shd w:val="clear" w:color="auto" w:fill="FFFFFF"/>
        </w:rPr>
      </w:pPr>
    </w:p>
    <w:p w14:paraId="0A50C66D" w14:textId="77777777" w:rsidR="003F37B7" w:rsidRPr="006D323A" w:rsidRDefault="003F37B7" w:rsidP="003F37B7">
      <w:pPr>
        <w:spacing w:after="120"/>
        <w:jc w:val="right"/>
        <w:rPr>
          <w:sz w:val="20"/>
          <w:szCs w:val="20"/>
        </w:rPr>
      </w:pPr>
      <w:r w:rsidRPr="006D323A">
        <w:rPr>
          <w:sz w:val="20"/>
          <w:szCs w:val="20"/>
        </w:rPr>
        <w:t>Illustrations © Laura Ellen Anderson 2020</w:t>
      </w:r>
    </w:p>
    <w:p w14:paraId="57D90A8E" w14:textId="77777777" w:rsidR="003F37B7" w:rsidRPr="005A1E7A" w:rsidRDefault="003F37B7" w:rsidP="003F37B7">
      <w:pPr>
        <w:spacing w:after="120"/>
        <w:rPr>
          <w:rFonts w:cstheme="minorHAnsi"/>
          <w:shd w:val="clear" w:color="auto" w:fill="FFFFFF"/>
        </w:rPr>
      </w:pPr>
      <w:r w:rsidRPr="005A1E7A">
        <w:rPr>
          <w:rFonts w:cstheme="minorHAnsi"/>
          <w:shd w:val="clear" w:color="auto" w:fill="FFFFFF"/>
        </w:rPr>
        <w:t>I am delighted to confirm that Warwickshire Libraries will be running the annual national Summer Reading Challenge for primary-school aged children this summer.  The theme is fun books and a great tonic in these difficult times.  Here is some information from the national organisers, The Reading Agency:</w:t>
      </w:r>
    </w:p>
    <w:p w14:paraId="3C76C3F3" w14:textId="77777777" w:rsidR="003F37B7" w:rsidRPr="005A1E7A" w:rsidRDefault="003F37B7" w:rsidP="003F37B7">
      <w:pPr>
        <w:spacing w:after="120"/>
        <w:rPr>
          <w:rFonts w:cstheme="minorHAnsi"/>
        </w:rPr>
      </w:pPr>
      <w:r>
        <w:rPr>
          <w:rFonts w:cstheme="minorHAnsi"/>
        </w:rPr>
        <w:t>‘</w:t>
      </w:r>
      <w:r w:rsidRPr="005A1E7A">
        <w:rPr>
          <w:rFonts w:cstheme="minorHAnsi"/>
        </w:rPr>
        <w:t xml:space="preserve">There are a number of high profile children’s authors who are helping to promote the Challenge this year - </w:t>
      </w:r>
      <w:r w:rsidRPr="005A1E7A">
        <w:rPr>
          <w:rFonts w:cstheme="minorHAnsi"/>
          <w:shd w:val="clear" w:color="auto" w:fill="FFFFFF"/>
        </w:rPr>
        <w:t xml:space="preserve">Jacqueline Wilson, Paul O'Grady, Cressida Cowell (Children’s Laureate), Charlie </w:t>
      </w:r>
      <w:proofErr w:type="spellStart"/>
      <w:r w:rsidRPr="005A1E7A">
        <w:rPr>
          <w:rFonts w:cstheme="minorHAnsi"/>
          <w:shd w:val="clear" w:color="auto" w:fill="FFFFFF"/>
        </w:rPr>
        <w:t>Condou</w:t>
      </w:r>
      <w:proofErr w:type="spellEnd"/>
      <w:r w:rsidRPr="005A1E7A">
        <w:rPr>
          <w:rFonts w:cstheme="minorHAnsi"/>
          <w:shd w:val="clear" w:color="auto" w:fill="FFFFFF"/>
        </w:rPr>
        <w:t xml:space="preserve">, Philip Ardagh, David </w:t>
      </w:r>
      <w:proofErr w:type="spellStart"/>
      <w:r w:rsidRPr="005A1E7A">
        <w:rPr>
          <w:rFonts w:cstheme="minorHAnsi"/>
          <w:shd w:val="clear" w:color="auto" w:fill="FFFFFF"/>
        </w:rPr>
        <w:t>Baddiel</w:t>
      </w:r>
      <w:proofErr w:type="spellEnd"/>
      <w:r w:rsidRPr="005A1E7A">
        <w:rPr>
          <w:rFonts w:cstheme="minorHAnsi"/>
          <w:shd w:val="clear" w:color="auto" w:fill="FFFFFF"/>
        </w:rPr>
        <w:t xml:space="preserve">, Rob Biddulph, Sam and Mark, Hacker T Dog, Ben Fogle, Joseph Coelho, Katie Thistleton, Harry Baker and </w:t>
      </w:r>
      <w:proofErr w:type="spellStart"/>
      <w:r w:rsidRPr="005A1E7A">
        <w:rPr>
          <w:rFonts w:cstheme="minorHAnsi"/>
          <w:shd w:val="clear" w:color="auto" w:fill="FFFFFF"/>
        </w:rPr>
        <w:t>Konnie</w:t>
      </w:r>
      <w:proofErr w:type="spellEnd"/>
      <w:r w:rsidRPr="005A1E7A">
        <w:rPr>
          <w:rFonts w:cstheme="minorHAnsi"/>
          <w:shd w:val="clear" w:color="auto" w:fill="FFFFFF"/>
        </w:rPr>
        <w:t xml:space="preserve"> Huq.</w:t>
      </w:r>
    </w:p>
    <w:p w14:paraId="33481D5E" w14:textId="77777777" w:rsidR="003F37B7" w:rsidRPr="005A1E7A" w:rsidRDefault="003F37B7" w:rsidP="003F37B7">
      <w:pPr>
        <w:spacing w:after="120"/>
        <w:rPr>
          <w:rFonts w:cstheme="minorHAnsi"/>
        </w:rPr>
      </w:pPr>
      <w:r w:rsidRPr="005A1E7A">
        <w:rPr>
          <w:rFonts w:cstheme="minorHAnsi"/>
        </w:rPr>
        <w:t>The much-loved Jacqueline Wilson has written:</w:t>
      </w:r>
    </w:p>
    <w:p w14:paraId="709B5BB0" w14:textId="77777777" w:rsidR="003F37B7" w:rsidRPr="005A1E7A" w:rsidRDefault="003F37B7" w:rsidP="003F37B7">
      <w:pPr>
        <w:spacing w:after="120"/>
        <w:jc w:val="center"/>
        <w:rPr>
          <w:rFonts w:cstheme="minorHAnsi"/>
        </w:rPr>
      </w:pPr>
      <w:r w:rsidRPr="005A1E7A">
        <w:rPr>
          <w:rFonts w:cstheme="minorHAnsi"/>
        </w:rPr>
        <w:t xml:space="preserve">“I feel the Summer Reading Challenge is extra important this year!  How sensible to have a Silly theme.  We've all had to deal with serious and scary issues, so it's time for a bit of fun.  There are so many comical and crazy children's books to cheer us all up.  Let's get reading and get happy!” - </w:t>
      </w:r>
      <w:r w:rsidRPr="005A1E7A">
        <w:rPr>
          <w:rFonts w:cstheme="minorHAnsi"/>
          <w:b/>
        </w:rPr>
        <w:t>Jacqueline Wilson</w:t>
      </w:r>
      <w:r w:rsidRPr="005A1E7A">
        <w:rPr>
          <w:rFonts w:cstheme="minorHAnsi"/>
        </w:rPr>
        <w:t>, Summer Reading Challenge Ambassador</w:t>
      </w:r>
    </w:p>
    <w:p w14:paraId="13196627" w14:textId="77777777" w:rsidR="003F37B7" w:rsidRPr="005A1E7A" w:rsidRDefault="003F37B7" w:rsidP="003F37B7">
      <w:pPr>
        <w:spacing w:after="120"/>
        <w:rPr>
          <w:rFonts w:cstheme="minorHAnsi"/>
          <w:shd w:val="clear" w:color="auto" w:fill="FFFFFF"/>
        </w:rPr>
      </w:pPr>
      <w:r w:rsidRPr="005A1E7A">
        <w:rPr>
          <w:rFonts w:cstheme="minorHAnsi"/>
          <w:shd w:val="clear" w:color="auto" w:fill="FFFFFF"/>
        </w:rPr>
        <w:t>The launch on 5</w:t>
      </w:r>
      <w:r w:rsidRPr="005A1E7A">
        <w:rPr>
          <w:rFonts w:cstheme="minorHAnsi"/>
          <w:shd w:val="clear" w:color="auto" w:fill="FFFFFF"/>
          <w:vertAlign w:val="superscript"/>
        </w:rPr>
        <w:t>th</w:t>
      </w:r>
      <w:r w:rsidRPr="005A1E7A">
        <w:rPr>
          <w:rFonts w:cstheme="minorHAnsi"/>
          <w:shd w:val="clear" w:color="auto" w:fill="FFFFFF"/>
        </w:rPr>
        <w:t xml:space="preserve"> June featured special super silly readings, family activities and draw-a-longs from guest celebrities and authors.  These should still be available to download from the national site if you missed them.</w:t>
      </w:r>
    </w:p>
    <w:p w14:paraId="50709958" w14:textId="77777777" w:rsidR="003F37B7" w:rsidRPr="005A1E7A" w:rsidRDefault="003F37B7" w:rsidP="003F37B7">
      <w:pPr>
        <w:spacing w:after="120"/>
        <w:rPr>
          <w:rFonts w:cstheme="minorHAnsi"/>
          <w:shd w:val="clear" w:color="auto" w:fill="FFFFFF"/>
        </w:rPr>
      </w:pPr>
      <w:r w:rsidRPr="005A1E7A">
        <w:rPr>
          <w:rFonts w:cstheme="minorHAnsi"/>
          <w:shd w:val="clear" w:color="auto" w:fill="FFFFFF"/>
        </w:rPr>
        <w:t>Over the summer, libraries will continue to run the Challenge in partnership with The Reading Agency, delivering it via virtual services and e-lending platforms, and adapting their delivery if social distancing measures develop and change.</w:t>
      </w:r>
      <w:r>
        <w:rPr>
          <w:rFonts w:cstheme="minorHAnsi"/>
          <w:shd w:val="clear" w:color="auto" w:fill="FFFFFF"/>
        </w:rPr>
        <w:t>’</w:t>
      </w:r>
    </w:p>
    <w:p w14:paraId="0AB7A122" w14:textId="77777777" w:rsidR="003F37B7" w:rsidRPr="005A1E7A" w:rsidRDefault="003F37B7" w:rsidP="003F37B7">
      <w:pPr>
        <w:spacing w:after="120"/>
        <w:rPr>
          <w:rFonts w:cstheme="minorHAnsi"/>
          <w:shd w:val="clear" w:color="auto" w:fill="FFFFFF"/>
        </w:rPr>
      </w:pPr>
      <w:r w:rsidRPr="005A1E7A">
        <w:rPr>
          <w:rFonts w:cstheme="minorHAnsi"/>
          <w:shd w:val="clear" w:color="auto" w:fill="FFFFFF"/>
        </w:rPr>
        <w:t>Whereas children would normally have gone to their local library to sign up, with parental permission, this year children need to be registered on the national Challenge site, and parents / guardians need to do this for them.  This is to ensure security of the data and allow statistical information to be passed back to each local authority as the Challenge progresses.</w:t>
      </w:r>
    </w:p>
    <w:p w14:paraId="41AD58DD" w14:textId="77777777" w:rsidR="003F37B7" w:rsidRPr="005A1E7A" w:rsidRDefault="003F37B7" w:rsidP="003F37B7">
      <w:pPr>
        <w:spacing w:after="120"/>
        <w:rPr>
          <w:rFonts w:cstheme="minorHAnsi"/>
          <w:shd w:val="clear" w:color="auto" w:fill="FFFFFF"/>
        </w:rPr>
      </w:pPr>
      <w:r w:rsidRPr="005A1E7A">
        <w:rPr>
          <w:rFonts w:cstheme="minorHAnsi"/>
          <w:shd w:val="clear" w:color="auto" w:fill="FFFFFF"/>
        </w:rPr>
        <w:t xml:space="preserve">The national ‘Silly Squad’ website is here:  </w:t>
      </w:r>
      <w:r w:rsidRPr="00590BCA">
        <w:rPr>
          <w:b/>
        </w:rPr>
        <w:t>www.sillysquad.org.uk</w:t>
      </w:r>
    </w:p>
    <w:p w14:paraId="3236E303" w14:textId="77777777" w:rsidR="003F37B7" w:rsidRPr="005A1E7A" w:rsidRDefault="003F37B7" w:rsidP="003F37B7">
      <w:pPr>
        <w:spacing w:after="120"/>
        <w:rPr>
          <w:rFonts w:cstheme="minorHAnsi"/>
        </w:rPr>
      </w:pPr>
      <w:r w:rsidRPr="005A1E7A">
        <w:rPr>
          <w:rFonts w:cstheme="minorHAnsi"/>
        </w:rPr>
        <w:t xml:space="preserve">In Warwickshire there will be additional activities online on the public </w:t>
      </w:r>
      <w:proofErr w:type="gramStart"/>
      <w:r w:rsidRPr="005A1E7A">
        <w:rPr>
          <w:rFonts w:cstheme="minorHAnsi"/>
        </w:rPr>
        <w:t>libraries</w:t>
      </w:r>
      <w:proofErr w:type="gramEnd"/>
      <w:r w:rsidRPr="005A1E7A">
        <w:rPr>
          <w:rFonts w:cstheme="minorHAnsi"/>
        </w:rPr>
        <w:t xml:space="preserve"> website:  </w:t>
      </w:r>
    </w:p>
    <w:p w14:paraId="7EAFC3ED" w14:textId="77777777" w:rsidR="003F37B7" w:rsidRPr="00590BCA" w:rsidRDefault="003F37B7" w:rsidP="003F37B7">
      <w:pPr>
        <w:spacing w:after="120"/>
        <w:rPr>
          <w:rFonts w:cstheme="minorHAnsi"/>
          <w:b/>
        </w:rPr>
      </w:pPr>
      <w:r w:rsidRPr="00590BCA">
        <w:rPr>
          <w:rFonts w:cstheme="minorHAnsi"/>
          <w:b/>
        </w:rPr>
        <w:t>https://www.warwickshire.gov.uk/libraries</w:t>
      </w:r>
    </w:p>
    <w:p w14:paraId="37FC5322" w14:textId="77777777" w:rsidR="003F37B7" w:rsidRPr="005A1E7A" w:rsidRDefault="003F37B7" w:rsidP="003F37B7">
      <w:pPr>
        <w:spacing w:after="120"/>
        <w:rPr>
          <w:rFonts w:cstheme="minorHAnsi"/>
        </w:rPr>
      </w:pPr>
      <w:r w:rsidRPr="005A1E7A">
        <w:rPr>
          <w:rFonts w:cstheme="minorHAnsi"/>
        </w:rPr>
        <w:t xml:space="preserve">You can also access e-books and audiobooks to read, free of charge from the site.  If you are not a member of the library </w:t>
      </w:r>
      <w:proofErr w:type="gramStart"/>
      <w:r w:rsidRPr="005A1E7A">
        <w:rPr>
          <w:rFonts w:cstheme="minorHAnsi"/>
        </w:rPr>
        <w:t>service</w:t>
      </w:r>
      <w:proofErr w:type="gramEnd"/>
      <w:r w:rsidRPr="005A1E7A">
        <w:rPr>
          <w:rFonts w:cstheme="minorHAnsi"/>
        </w:rPr>
        <w:t xml:space="preserve"> it is easy to sign up online for a card here:</w:t>
      </w:r>
    </w:p>
    <w:p w14:paraId="660E18E4" w14:textId="77777777" w:rsidR="003F37B7" w:rsidRPr="00590BCA" w:rsidRDefault="003F37B7" w:rsidP="003F37B7">
      <w:pPr>
        <w:spacing w:after="120"/>
        <w:rPr>
          <w:b/>
        </w:rPr>
      </w:pPr>
      <w:r w:rsidRPr="00590BCA">
        <w:rPr>
          <w:b/>
          <w:noProof/>
        </w:rPr>
        <w:drawing>
          <wp:anchor distT="0" distB="0" distL="114300" distR="114300" simplePos="0" relativeHeight="251661312" behindDoc="0" locked="0" layoutInCell="1" allowOverlap="1" wp14:anchorId="5A53C0BF" wp14:editId="5A163939">
            <wp:simplePos x="0" y="0"/>
            <wp:positionH relativeFrom="column">
              <wp:posOffset>4572000</wp:posOffset>
            </wp:positionH>
            <wp:positionV relativeFrom="paragraph">
              <wp:posOffset>252095</wp:posOffset>
            </wp:positionV>
            <wp:extent cx="805180" cy="8051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ve-r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5180" cy="805180"/>
                    </a:xfrm>
                    <a:prstGeom prst="rect">
                      <a:avLst/>
                    </a:prstGeom>
                  </pic:spPr>
                </pic:pic>
              </a:graphicData>
            </a:graphic>
            <wp14:sizeRelH relativeFrom="page">
              <wp14:pctWidth>0</wp14:pctWidth>
            </wp14:sizeRelH>
            <wp14:sizeRelV relativeFrom="page">
              <wp14:pctHeight>0</wp14:pctHeight>
            </wp14:sizeRelV>
          </wp:anchor>
        </w:drawing>
      </w:r>
      <w:r w:rsidRPr="00590BCA">
        <w:rPr>
          <w:rFonts w:cstheme="minorHAnsi"/>
          <w:b/>
          <w:noProof/>
          <w:shd w:val="clear" w:color="auto" w:fill="FFFFFF"/>
        </w:rPr>
        <w:drawing>
          <wp:anchor distT="0" distB="0" distL="114300" distR="114300" simplePos="0" relativeHeight="251660288" behindDoc="0" locked="0" layoutInCell="1" allowOverlap="1" wp14:anchorId="219E37BF" wp14:editId="4DCD4D6A">
            <wp:simplePos x="0" y="0"/>
            <wp:positionH relativeFrom="column">
              <wp:posOffset>2089150</wp:posOffset>
            </wp:positionH>
            <wp:positionV relativeFrom="paragraph">
              <wp:posOffset>410210</wp:posOffset>
            </wp:positionV>
            <wp:extent cx="1377950" cy="6375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CC - logo - transparent high quali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7950" cy="637540"/>
                    </a:xfrm>
                    <a:prstGeom prst="rect">
                      <a:avLst/>
                    </a:prstGeom>
                  </pic:spPr>
                </pic:pic>
              </a:graphicData>
            </a:graphic>
            <wp14:sizeRelH relativeFrom="page">
              <wp14:pctWidth>0</wp14:pctWidth>
            </wp14:sizeRelH>
            <wp14:sizeRelV relativeFrom="page">
              <wp14:pctHeight>0</wp14:pctHeight>
            </wp14:sizeRelV>
          </wp:anchor>
        </w:drawing>
      </w:r>
      <w:r w:rsidRPr="00590BCA">
        <w:rPr>
          <w:rFonts w:cstheme="minorHAnsi"/>
          <w:b/>
        </w:rPr>
        <w:t>https://www.warwickshire.gov.uk/jointhelibrary</w:t>
      </w:r>
    </w:p>
    <w:p w14:paraId="053A43DD" w14:textId="77777777" w:rsidR="00D471B9" w:rsidRPr="003F37B7" w:rsidRDefault="00D471B9" w:rsidP="003F37B7">
      <w:bookmarkStart w:id="0" w:name="_GoBack"/>
      <w:bookmarkEnd w:id="0"/>
    </w:p>
    <w:sectPr w:rsidR="00D471B9" w:rsidRPr="003F37B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B6486" w14:textId="77777777" w:rsidR="00A2428B" w:rsidRDefault="00A2428B" w:rsidP="00A2428B">
      <w:pPr>
        <w:spacing w:after="0" w:line="240" w:lineRule="auto"/>
      </w:pPr>
      <w:r>
        <w:separator/>
      </w:r>
    </w:p>
  </w:endnote>
  <w:endnote w:type="continuationSeparator" w:id="0">
    <w:p w14:paraId="1A2F7108" w14:textId="77777777" w:rsidR="00A2428B" w:rsidRDefault="00A2428B" w:rsidP="00A2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2F8E8" w14:textId="77777777" w:rsidR="00A2428B" w:rsidRDefault="00A24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83AB5" w14:textId="77777777" w:rsidR="00A2428B" w:rsidRDefault="00A24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E3F18" w14:textId="77777777" w:rsidR="00A2428B" w:rsidRDefault="00A24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98AB2" w14:textId="77777777" w:rsidR="00A2428B" w:rsidRDefault="00A2428B" w:rsidP="00A2428B">
      <w:pPr>
        <w:spacing w:after="0" w:line="240" w:lineRule="auto"/>
      </w:pPr>
      <w:r>
        <w:separator/>
      </w:r>
    </w:p>
  </w:footnote>
  <w:footnote w:type="continuationSeparator" w:id="0">
    <w:p w14:paraId="1513ACE3" w14:textId="77777777" w:rsidR="00A2428B" w:rsidRDefault="00A2428B" w:rsidP="00A2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F61FE" w14:textId="77777777" w:rsidR="00A2428B" w:rsidRDefault="00A24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C556D" w14:textId="77777777" w:rsidR="00A2428B" w:rsidRPr="00C44BDC" w:rsidRDefault="00A2428B" w:rsidP="00A2428B">
    <w:pPr>
      <w:spacing w:after="120"/>
      <w:jc w:val="right"/>
      <w:rPr>
        <w:b/>
      </w:rPr>
    </w:pPr>
    <w:r w:rsidRPr="00C44BDC">
      <w:rPr>
        <w:b/>
      </w:rPr>
      <w:t>Silly Squad</w:t>
    </w:r>
    <w:r w:rsidRPr="00C44BDC">
      <w:rPr>
        <w:b/>
      </w:rPr>
      <w:tab/>
      <w:t>Summer Reading Challenge 2020</w:t>
    </w:r>
  </w:p>
  <w:p w14:paraId="627DBDEF" w14:textId="77777777" w:rsidR="00A2428B" w:rsidRDefault="00A242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AD2EF" w14:textId="77777777" w:rsidR="00A2428B" w:rsidRDefault="00A242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8B"/>
    <w:rsid w:val="003F37B7"/>
    <w:rsid w:val="00A2428B"/>
    <w:rsid w:val="00D47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4207A"/>
  <w15:chartTrackingRefBased/>
  <w15:docId w15:val="{F5FE4D36-A604-4CF0-824D-F20970C4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3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28B"/>
  </w:style>
  <w:style w:type="paragraph" w:styleId="Footer">
    <w:name w:val="footer"/>
    <w:basedOn w:val="Normal"/>
    <w:link w:val="FooterChar"/>
    <w:uiPriority w:val="99"/>
    <w:unhideWhenUsed/>
    <w:rsid w:val="00A24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3B64A6F71729468EDDE394BB55251E" ma:contentTypeVersion="13" ma:contentTypeDescription="Create a new document." ma:contentTypeScope="" ma:versionID="fca3f146d06f196ff9373010cdc82744">
  <xsd:schema xmlns:xsd="http://www.w3.org/2001/XMLSchema" xmlns:xs="http://www.w3.org/2001/XMLSchema" xmlns:p="http://schemas.microsoft.com/office/2006/metadata/properties" xmlns:ns3="425d6e12-4a07-496d-b391-895f1fac213b" xmlns:ns4="11c12461-b6d4-4d0b-a3dd-f242d299d2ae" targetNamespace="http://schemas.microsoft.com/office/2006/metadata/properties" ma:root="true" ma:fieldsID="a9c19179958f5bac6c676becfa5aa895" ns3:_="" ns4:_="">
    <xsd:import namespace="425d6e12-4a07-496d-b391-895f1fac213b"/>
    <xsd:import namespace="11c12461-b6d4-4d0b-a3dd-f242d299d2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d6e12-4a07-496d-b391-895f1fac2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c12461-b6d4-4d0b-a3dd-f242d299d2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5CEC45-13D7-40AA-9D22-A7881EA44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d6e12-4a07-496d-b391-895f1fac213b"/>
    <ds:schemaRef ds:uri="11c12461-b6d4-4d0b-a3dd-f242d299d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40937-ECED-4F5F-92C3-9DE7C5E240D4}">
  <ds:schemaRefs>
    <ds:schemaRef ds:uri="http://schemas.microsoft.com/sharepoint/v3/contenttype/forms"/>
  </ds:schemaRefs>
</ds:datastoreItem>
</file>

<file path=customXml/itemProps3.xml><?xml version="1.0" encoding="utf-8"?>
<ds:datastoreItem xmlns:ds="http://schemas.openxmlformats.org/officeDocument/2006/customXml" ds:itemID="{82206FCC-C364-44A8-A80D-94B680344CC9}">
  <ds:schemaRef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425d6e12-4a07-496d-b391-895f1fac213b"/>
    <ds:schemaRef ds:uri="11c12461-b6d4-4d0b-a3dd-f242d299d2a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Barnsley</dc:creator>
  <cp:keywords/>
  <dc:description/>
  <cp:lastModifiedBy>Helen Barnsley</cp:lastModifiedBy>
  <cp:revision>2</cp:revision>
  <dcterms:created xsi:type="dcterms:W3CDTF">2020-06-17T13:44:00Z</dcterms:created>
  <dcterms:modified xsi:type="dcterms:W3CDTF">2020-06-17T13:44:00Z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ae289d-771e-417b-9464-13d636aade0e_Enabled">
    <vt:lpwstr>true</vt:lpwstr>
  </property>
  <property fmtid="{D5CDD505-2E9C-101B-9397-08002B2CF9AE}" pid="3" name="MSIP_Label_77ae289d-771e-417b-9464-13d636aade0e_SetDate">
    <vt:lpwstr>2020-06-17T13:42:50Z</vt:lpwstr>
  </property>
  <property fmtid="{D5CDD505-2E9C-101B-9397-08002B2CF9AE}" pid="4" name="MSIP_Label_77ae289d-771e-417b-9464-13d636aade0e_Method">
    <vt:lpwstr>Privileged</vt:lpwstr>
  </property>
  <property fmtid="{D5CDD505-2E9C-101B-9397-08002B2CF9AE}" pid="5" name="MSIP_Label_77ae289d-771e-417b-9464-13d636aade0e_Name">
    <vt:lpwstr>Non WCC</vt:lpwstr>
  </property>
  <property fmtid="{D5CDD505-2E9C-101B-9397-08002B2CF9AE}" pid="6" name="MSIP_Label_77ae289d-771e-417b-9464-13d636aade0e_SiteId">
    <vt:lpwstr>88b0aa06-5927-4bbb-a893-89cc2713ac82</vt:lpwstr>
  </property>
  <property fmtid="{D5CDD505-2E9C-101B-9397-08002B2CF9AE}" pid="7" name="MSIP_Label_77ae289d-771e-417b-9464-13d636aade0e_ActionId">
    <vt:lpwstr>5465c0ea-46ad-43a9-aac1-895f45afe408</vt:lpwstr>
  </property>
  <property fmtid="{D5CDD505-2E9C-101B-9397-08002B2CF9AE}" pid="8" name="MSIP_Label_77ae289d-771e-417b-9464-13d636aade0e_ContentBits">
    <vt:lpwstr>0</vt:lpwstr>
  </property>
  <property fmtid="{D5CDD505-2E9C-101B-9397-08002B2CF9AE}" pid="9" name="ContentTypeId">
    <vt:lpwstr>0x010100783B64A6F71729468EDDE394BB55251E</vt:lpwstr>
  </property>
</Properties>
</file>