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3C9D6" w14:textId="52281E17" w:rsidR="00D1580C" w:rsidRDefault="00FA44F1" w:rsidP="0060478A"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CFA8831" wp14:editId="1560EA03">
            <wp:simplePos x="0" y="0"/>
            <wp:positionH relativeFrom="column">
              <wp:posOffset>2392680</wp:posOffset>
            </wp:positionH>
            <wp:positionV relativeFrom="paragraph">
              <wp:posOffset>7620</wp:posOffset>
            </wp:positionV>
            <wp:extent cx="3904615" cy="874395"/>
            <wp:effectExtent l="0" t="0" r="63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CP logos Key work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61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CA4F0" w14:textId="60813168" w:rsidR="00C36E01" w:rsidRPr="00C44FC4" w:rsidRDefault="00C36E01" w:rsidP="00C44FC4">
      <w:pPr>
        <w:jc w:val="right"/>
        <w:rPr>
          <w:rFonts w:ascii="Arial" w:hAnsi="Arial" w:cs="Arial"/>
          <w:sz w:val="20"/>
          <w:szCs w:val="20"/>
        </w:rPr>
      </w:pPr>
    </w:p>
    <w:p w14:paraId="5CAB8AA4" w14:textId="0CF91513" w:rsidR="001B488E" w:rsidRDefault="001B488E" w:rsidP="00C44FC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241B933" w14:textId="4DD7280B" w:rsidR="00C44FC4" w:rsidRDefault="00C44FC4" w:rsidP="006047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6960FA" w14:textId="0CBA3C34" w:rsidR="00FA44F1" w:rsidRDefault="00FA44F1" w:rsidP="006047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A44126" w14:textId="7573874B" w:rsidR="00FA44F1" w:rsidRDefault="00FA44F1" w:rsidP="0060478A">
      <w:pPr>
        <w:spacing w:after="0" w:line="240" w:lineRule="auto"/>
        <w:rPr>
          <w:rFonts w:ascii="Arial" w:hAnsi="Arial" w:cs="Arial"/>
        </w:rPr>
      </w:pPr>
    </w:p>
    <w:p w14:paraId="5F27545C" w14:textId="77777777" w:rsidR="00C44FC4" w:rsidRDefault="00C44FC4" w:rsidP="0060478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33B5609C" w14:textId="0B563238" w:rsidR="00C36E01" w:rsidRPr="002407BB" w:rsidRDefault="00C44FC4" w:rsidP="0060478A">
      <w:pPr>
        <w:spacing w:after="0" w:line="240" w:lineRule="auto"/>
        <w:rPr>
          <w:rFonts w:ascii="Arial" w:hAnsi="Arial" w:cs="Arial"/>
        </w:rPr>
      </w:pPr>
      <w:r w:rsidRPr="00080409">
        <w:rPr>
          <w:rFonts w:ascii="Arial" w:hAnsi="Arial" w:cs="Arial"/>
        </w:rPr>
        <w:t>2</w:t>
      </w:r>
      <w:r w:rsidR="00080409" w:rsidRPr="00080409">
        <w:rPr>
          <w:rFonts w:ascii="Arial" w:hAnsi="Arial" w:cs="Arial"/>
        </w:rPr>
        <w:t>9</w:t>
      </w:r>
      <w:r w:rsidR="00FA44F1" w:rsidRPr="00080409">
        <w:rPr>
          <w:rFonts w:ascii="Arial" w:hAnsi="Arial" w:cs="Arial"/>
          <w:vertAlign w:val="superscript"/>
        </w:rPr>
        <w:t>th</w:t>
      </w:r>
      <w:r w:rsidRPr="00080409">
        <w:rPr>
          <w:rFonts w:ascii="Arial" w:hAnsi="Arial" w:cs="Arial"/>
        </w:rPr>
        <w:t xml:space="preserve"> </w:t>
      </w:r>
      <w:r w:rsidR="00C36E01" w:rsidRPr="00080409">
        <w:rPr>
          <w:rFonts w:ascii="Arial" w:hAnsi="Arial" w:cs="Arial"/>
        </w:rPr>
        <w:t>January 2021</w:t>
      </w:r>
    </w:p>
    <w:p w14:paraId="66CAB78E" w14:textId="77777777" w:rsidR="00C36E01" w:rsidRPr="002407BB" w:rsidRDefault="00C36E01" w:rsidP="0060478A">
      <w:pPr>
        <w:spacing w:after="0" w:line="240" w:lineRule="auto"/>
        <w:rPr>
          <w:rFonts w:ascii="Arial" w:hAnsi="Arial" w:cs="Arial"/>
        </w:rPr>
      </w:pPr>
    </w:p>
    <w:p w14:paraId="4DDA3AAF" w14:textId="77777777" w:rsidR="00864EEE" w:rsidRDefault="00864EEE" w:rsidP="0060478A">
      <w:pPr>
        <w:spacing w:after="0" w:line="240" w:lineRule="auto"/>
        <w:rPr>
          <w:rFonts w:ascii="Arial" w:hAnsi="Arial" w:cs="Arial"/>
        </w:rPr>
      </w:pPr>
    </w:p>
    <w:p w14:paraId="72547AA1" w14:textId="25543C76" w:rsidR="007542CB" w:rsidRPr="007542CB" w:rsidRDefault="007542CB" w:rsidP="0060478A">
      <w:pPr>
        <w:spacing w:after="0" w:line="240" w:lineRule="auto"/>
        <w:rPr>
          <w:rFonts w:ascii="Arial" w:hAnsi="Arial" w:cs="Arial"/>
          <w:b/>
          <w:bCs/>
        </w:rPr>
      </w:pPr>
      <w:r w:rsidRPr="002407BB">
        <w:rPr>
          <w:rFonts w:ascii="Arial" w:hAnsi="Arial" w:cs="Arial"/>
          <w:b/>
          <w:bCs/>
        </w:rPr>
        <w:t>Re:</w:t>
      </w:r>
      <w:r>
        <w:rPr>
          <w:rFonts w:ascii="Arial" w:hAnsi="Arial" w:cs="Arial"/>
          <w:b/>
          <w:bCs/>
        </w:rPr>
        <w:t xml:space="preserve"> Launching</w:t>
      </w:r>
      <w:r w:rsidRPr="002407B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Coventry and Warwickshire’s </w:t>
      </w:r>
      <w:r w:rsidRPr="002407BB">
        <w:rPr>
          <w:rFonts w:ascii="Arial" w:hAnsi="Arial" w:cs="Arial"/>
          <w:b/>
          <w:bCs/>
        </w:rPr>
        <w:t xml:space="preserve">Keyworker pilot </w:t>
      </w:r>
      <w:r>
        <w:rPr>
          <w:rFonts w:ascii="Arial" w:hAnsi="Arial" w:cs="Arial"/>
          <w:b/>
          <w:bCs/>
        </w:rPr>
        <w:t>project</w:t>
      </w:r>
    </w:p>
    <w:p w14:paraId="2114D5B5" w14:textId="77777777" w:rsidR="007542CB" w:rsidRDefault="007542CB" w:rsidP="0060478A">
      <w:pPr>
        <w:spacing w:after="0" w:line="240" w:lineRule="auto"/>
        <w:rPr>
          <w:rFonts w:ascii="Arial" w:hAnsi="Arial" w:cs="Arial"/>
        </w:rPr>
      </w:pPr>
    </w:p>
    <w:p w14:paraId="238E9DE3" w14:textId="2DF1674E" w:rsidR="00B138BD" w:rsidRPr="002407BB" w:rsidRDefault="00B138BD" w:rsidP="0060478A">
      <w:pPr>
        <w:spacing w:after="0" w:line="240" w:lineRule="auto"/>
        <w:rPr>
          <w:rFonts w:ascii="Arial" w:hAnsi="Arial" w:cs="Arial"/>
        </w:rPr>
      </w:pPr>
      <w:r w:rsidRPr="002407BB">
        <w:rPr>
          <w:rFonts w:ascii="Arial" w:hAnsi="Arial" w:cs="Arial"/>
        </w:rPr>
        <w:t xml:space="preserve">Dear Colleague, </w:t>
      </w:r>
    </w:p>
    <w:p w14:paraId="024C6751" w14:textId="77777777" w:rsidR="002407BB" w:rsidRPr="002407BB" w:rsidRDefault="002407BB" w:rsidP="0060478A">
      <w:pPr>
        <w:spacing w:after="0" w:line="240" w:lineRule="auto"/>
        <w:rPr>
          <w:rFonts w:ascii="Arial" w:hAnsi="Arial" w:cs="Arial"/>
          <w:b/>
          <w:bCs/>
        </w:rPr>
      </w:pPr>
    </w:p>
    <w:p w14:paraId="08ACE0E6" w14:textId="2130B23B" w:rsidR="004859D2" w:rsidRDefault="00B138BD" w:rsidP="004F5179">
      <w:pPr>
        <w:spacing w:after="0" w:line="240" w:lineRule="auto"/>
        <w:jc w:val="both"/>
        <w:rPr>
          <w:rFonts w:ascii="Arial" w:hAnsi="Arial" w:cs="Arial"/>
        </w:rPr>
      </w:pPr>
      <w:r w:rsidRPr="002407BB">
        <w:rPr>
          <w:rFonts w:ascii="Arial" w:hAnsi="Arial" w:cs="Arial"/>
        </w:rPr>
        <w:t xml:space="preserve">We are pleased to announce the launch of the key worker </w:t>
      </w:r>
      <w:r w:rsidR="004F5179">
        <w:rPr>
          <w:rFonts w:ascii="Arial" w:hAnsi="Arial" w:cs="Arial"/>
        </w:rPr>
        <w:t xml:space="preserve">pilot and the new keyworker </w:t>
      </w:r>
      <w:r w:rsidR="00C44FC4">
        <w:rPr>
          <w:rFonts w:ascii="Arial" w:hAnsi="Arial" w:cs="Arial"/>
        </w:rPr>
        <w:t>role</w:t>
      </w:r>
      <w:r w:rsidR="004F5179">
        <w:rPr>
          <w:rFonts w:ascii="Arial" w:hAnsi="Arial" w:cs="Arial"/>
        </w:rPr>
        <w:t>s</w:t>
      </w:r>
      <w:r w:rsidR="00277E82" w:rsidRPr="002407BB">
        <w:rPr>
          <w:rFonts w:ascii="Arial" w:hAnsi="Arial" w:cs="Arial"/>
        </w:rPr>
        <w:t xml:space="preserve"> </w:t>
      </w:r>
      <w:r w:rsidR="00C44FC4">
        <w:rPr>
          <w:rFonts w:ascii="Arial" w:hAnsi="Arial" w:cs="Arial"/>
        </w:rPr>
        <w:t xml:space="preserve">to support </w:t>
      </w:r>
      <w:r w:rsidRPr="002407BB">
        <w:rPr>
          <w:rFonts w:ascii="Arial" w:hAnsi="Arial" w:cs="Arial"/>
        </w:rPr>
        <w:t>children and young people with autism and/or learning disabilities across Coventry and Warwickshire</w:t>
      </w:r>
      <w:r w:rsidR="00B5350A">
        <w:rPr>
          <w:rFonts w:ascii="Arial" w:hAnsi="Arial" w:cs="Arial"/>
        </w:rPr>
        <w:t xml:space="preserve"> aged 14-25 years</w:t>
      </w:r>
      <w:r w:rsidRPr="002407BB">
        <w:rPr>
          <w:rFonts w:ascii="Arial" w:hAnsi="Arial" w:cs="Arial"/>
        </w:rPr>
        <w:t>.</w:t>
      </w:r>
      <w:r w:rsidR="004859D2">
        <w:rPr>
          <w:rFonts w:ascii="Arial" w:hAnsi="Arial" w:cs="Arial"/>
        </w:rPr>
        <w:t xml:space="preserve"> The role</w:t>
      </w:r>
      <w:r w:rsidR="004F5179">
        <w:rPr>
          <w:rFonts w:ascii="Arial" w:hAnsi="Arial" w:cs="Arial"/>
        </w:rPr>
        <w:t>s commence</w:t>
      </w:r>
      <w:r w:rsidR="004859D2">
        <w:rPr>
          <w:rFonts w:ascii="Arial" w:hAnsi="Arial" w:cs="Arial"/>
        </w:rPr>
        <w:t xml:space="preserve"> from 25</w:t>
      </w:r>
      <w:r w:rsidR="004859D2" w:rsidRPr="004859D2">
        <w:rPr>
          <w:rFonts w:ascii="Arial" w:hAnsi="Arial" w:cs="Arial"/>
          <w:vertAlign w:val="superscript"/>
        </w:rPr>
        <w:t>th</w:t>
      </w:r>
      <w:r w:rsidR="004859D2">
        <w:rPr>
          <w:rFonts w:ascii="Arial" w:hAnsi="Arial" w:cs="Arial"/>
        </w:rPr>
        <w:t xml:space="preserve"> January 2021</w:t>
      </w:r>
      <w:r w:rsidR="004F5179">
        <w:rPr>
          <w:rFonts w:ascii="Arial" w:hAnsi="Arial" w:cs="Arial"/>
        </w:rPr>
        <w:t xml:space="preserve"> and will be hosted by Coventry and Warwickshire Mind on behalf of Arden’s Transforming Care Partnership</w:t>
      </w:r>
      <w:r w:rsidR="004859D2">
        <w:rPr>
          <w:rFonts w:ascii="Arial" w:hAnsi="Arial" w:cs="Arial"/>
        </w:rPr>
        <w:t>.</w:t>
      </w:r>
      <w:r w:rsidR="004859D2" w:rsidRPr="002407BB">
        <w:rPr>
          <w:rFonts w:ascii="Arial" w:hAnsi="Arial" w:cs="Arial"/>
        </w:rPr>
        <w:t xml:space="preserve"> </w:t>
      </w:r>
    </w:p>
    <w:p w14:paraId="79EE8BEB" w14:textId="69C7F31C" w:rsidR="00592771" w:rsidRDefault="00592771" w:rsidP="004F5179">
      <w:pPr>
        <w:spacing w:after="0" w:line="240" w:lineRule="auto"/>
        <w:jc w:val="both"/>
        <w:rPr>
          <w:rFonts w:ascii="Arial" w:hAnsi="Arial" w:cs="Arial"/>
        </w:rPr>
      </w:pPr>
    </w:p>
    <w:p w14:paraId="7522E0F4" w14:textId="117D7265" w:rsidR="00592771" w:rsidRDefault="00592771" w:rsidP="004F51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r w:rsidR="004859D2">
        <w:rPr>
          <w:rFonts w:ascii="Arial" w:hAnsi="Arial" w:cs="Arial"/>
        </w:rPr>
        <w:t>aim</w:t>
      </w:r>
      <w:r>
        <w:rPr>
          <w:rFonts w:ascii="Arial" w:hAnsi="Arial" w:cs="Arial"/>
        </w:rPr>
        <w:t xml:space="preserve"> is to d</w:t>
      </w:r>
      <w:r w:rsidRPr="00390156">
        <w:rPr>
          <w:rFonts w:ascii="Arial" w:hAnsi="Arial" w:cs="Arial"/>
        </w:rPr>
        <w:t>eliver flexible, personalised and child-centred support, to ensure the complex and often varying</w:t>
      </w:r>
      <w:r>
        <w:rPr>
          <w:rFonts w:ascii="Arial" w:hAnsi="Arial" w:cs="Arial"/>
        </w:rPr>
        <w:t xml:space="preserve"> </w:t>
      </w:r>
      <w:r w:rsidRPr="00390156">
        <w:rPr>
          <w:rFonts w:ascii="Arial" w:hAnsi="Arial" w:cs="Arial"/>
        </w:rPr>
        <w:t>needs of children, young people and their families are met.</w:t>
      </w:r>
      <w:r w:rsidR="004859D2">
        <w:rPr>
          <w:rFonts w:ascii="Arial" w:hAnsi="Arial" w:cs="Arial"/>
        </w:rPr>
        <w:t xml:space="preserve"> The key worker role will work with children, young people, their families and clinical teams to ensure we all work together to get the best outcome for </w:t>
      </w:r>
      <w:r w:rsidR="00FA44F1">
        <w:rPr>
          <w:rFonts w:ascii="Arial" w:hAnsi="Arial" w:cs="Arial"/>
        </w:rPr>
        <w:t>them</w:t>
      </w:r>
      <w:r w:rsidR="004859D2">
        <w:rPr>
          <w:rFonts w:ascii="Arial" w:hAnsi="Arial" w:cs="Arial"/>
        </w:rPr>
        <w:t xml:space="preserve">.  </w:t>
      </w:r>
    </w:p>
    <w:p w14:paraId="39E23DC8" w14:textId="77777777" w:rsidR="00C36E01" w:rsidRPr="002407BB" w:rsidRDefault="00C36E01" w:rsidP="004F5179">
      <w:pPr>
        <w:spacing w:after="0" w:line="240" w:lineRule="auto"/>
        <w:jc w:val="both"/>
        <w:rPr>
          <w:rFonts w:ascii="Arial" w:hAnsi="Arial" w:cs="Arial"/>
        </w:rPr>
      </w:pPr>
    </w:p>
    <w:p w14:paraId="4F7B5F04" w14:textId="3B12C516" w:rsidR="004859D2" w:rsidRPr="002407BB" w:rsidRDefault="00B138BD" w:rsidP="004F5179">
      <w:pPr>
        <w:spacing w:after="0" w:line="240" w:lineRule="auto"/>
        <w:jc w:val="both"/>
        <w:rPr>
          <w:rFonts w:ascii="Arial" w:hAnsi="Arial" w:cs="Arial"/>
        </w:rPr>
      </w:pPr>
      <w:r w:rsidRPr="002407BB">
        <w:rPr>
          <w:rFonts w:ascii="Arial" w:hAnsi="Arial" w:cs="Arial"/>
        </w:rPr>
        <w:t xml:space="preserve">The </w:t>
      </w:r>
      <w:r w:rsidR="00277E82" w:rsidRPr="002407BB">
        <w:rPr>
          <w:rFonts w:ascii="Arial" w:hAnsi="Arial" w:cs="Arial"/>
        </w:rPr>
        <w:t>K</w:t>
      </w:r>
      <w:r w:rsidRPr="002407BB">
        <w:rPr>
          <w:rFonts w:ascii="Arial" w:hAnsi="Arial" w:cs="Arial"/>
        </w:rPr>
        <w:t xml:space="preserve">eyworker function is an important response </w:t>
      </w:r>
      <w:r w:rsidR="004859D2">
        <w:rPr>
          <w:rFonts w:ascii="Arial" w:hAnsi="Arial" w:cs="Arial"/>
        </w:rPr>
        <w:t>to t</w:t>
      </w:r>
      <w:r w:rsidR="004859D2" w:rsidRPr="002407BB">
        <w:rPr>
          <w:rFonts w:ascii="Arial" w:hAnsi="Arial" w:cs="Arial"/>
        </w:rPr>
        <w:t xml:space="preserve">he </w:t>
      </w:r>
      <w:r w:rsidR="004859D2">
        <w:rPr>
          <w:rFonts w:ascii="Arial" w:hAnsi="Arial" w:cs="Arial"/>
        </w:rPr>
        <w:t xml:space="preserve">NHS </w:t>
      </w:r>
      <w:r w:rsidR="004859D2" w:rsidRPr="002407BB">
        <w:rPr>
          <w:rFonts w:ascii="Arial" w:hAnsi="Arial" w:cs="Arial"/>
        </w:rPr>
        <w:t xml:space="preserve">Long Term Plan (LTP) </w:t>
      </w:r>
      <w:r w:rsidR="004859D2">
        <w:rPr>
          <w:rFonts w:ascii="Arial" w:hAnsi="Arial" w:cs="Arial"/>
        </w:rPr>
        <w:t xml:space="preserve">which </w:t>
      </w:r>
      <w:r w:rsidR="004859D2" w:rsidRPr="002407BB">
        <w:rPr>
          <w:rFonts w:ascii="Arial" w:hAnsi="Arial" w:cs="Arial"/>
        </w:rPr>
        <w:t>has a commitment that by 2023/24, children and young people with a learning disability, autism or both, with the most complex needs will have a designated Keyworker</w:t>
      </w:r>
      <w:r w:rsidR="004859D2">
        <w:rPr>
          <w:rFonts w:ascii="Arial" w:hAnsi="Arial" w:cs="Arial"/>
        </w:rPr>
        <w:t>.</w:t>
      </w:r>
    </w:p>
    <w:p w14:paraId="22919201" w14:textId="3A1127A1" w:rsidR="00390156" w:rsidRPr="002407BB" w:rsidRDefault="00390156" w:rsidP="004F5179">
      <w:pPr>
        <w:spacing w:after="0" w:line="240" w:lineRule="auto"/>
        <w:jc w:val="both"/>
        <w:rPr>
          <w:rFonts w:ascii="Arial" w:hAnsi="Arial" w:cs="Arial"/>
        </w:rPr>
      </w:pPr>
    </w:p>
    <w:p w14:paraId="75B4D5BF" w14:textId="3FCBC9DC" w:rsidR="001B488E" w:rsidRDefault="001B488E" w:rsidP="004F51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Key workers will be facilitators for children, young people and their </w:t>
      </w:r>
      <w:r w:rsidR="00FA44F1">
        <w:rPr>
          <w:rFonts w:ascii="Arial" w:hAnsi="Arial" w:cs="Arial"/>
        </w:rPr>
        <w:t>families/</w:t>
      </w:r>
      <w:r>
        <w:rPr>
          <w:rFonts w:ascii="Arial" w:hAnsi="Arial" w:cs="Arial"/>
        </w:rPr>
        <w:t xml:space="preserve">carers and part of a wider package of care. </w:t>
      </w:r>
      <w:r w:rsidR="00B138BD" w:rsidRPr="002407BB">
        <w:rPr>
          <w:rFonts w:ascii="Arial" w:hAnsi="Arial" w:cs="Arial"/>
        </w:rPr>
        <w:t xml:space="preserve">You can find more information about the </w:t>
      </w:r>
      <w:r w:rsidR="00D75598">
        <w:rPr>
          <w:rFonts w:ascii="Arial" w:hAnsi="Arial" w:cs="Arial"/>
        </w:rPr>
        <w:t xml:space="preserve">new role and key </w:t>
      </w:r>
      <w:r w:rsidR="00B138BD" w:rsidRPr="002407BB">
        <w:rPr>
          <w:rFonts w:ascii="Arial" w:hAnsi="Arial" w:cs="Arial"/>
        </w:rPr>
        <w:t>function</w:t>
      </w:r>
      <w:r w:rsidR="00D75598">
        <w:rPr>
          <w:rFonts w:ascii="Arial" w:hAnsi="Arial" w:cs="Arial"/>
        </w:rPr>
        <w:t xml:space="preserve">s </w:t>
      </w:r>
      <w:r w:rsidR="00B138BD" w:rsidRPr="002407BB">
        <w:rPr>
          <w:rFonts w:ascii="Arial" w:hAnsi="Arial" w:cs="Arial"/>
        </w:rPr>
        <w:t>in the attached job description</w:t>
      </w:r>
      <w:r w:rsidR="00D75598">
        <w:rPr>
          <w:rFonts w:ascii="Arial" w:hAnsi="Arial" w:cs="Arial"/>
        </w:rPr>
        <w:t xml:space="preserve"> along with a FAQ document. </w:t>
      </w:r>
    </w:p>
    <w:p w14:paraId="79EB22B5" w14:textId="77777777" w:rsidR="001B488E" w:rsidRDefault="001B488E" w:rsidP="004F5179">
      <w:pPr>
        <w:spacing w:after="0" w:line="240" w:lineRule="auto"/>
        <w:jc w:val="both"/>
        <w:rPr>
          <w:rFonts w:ascii="Arial" w:hAnsi="Arial" w:cs="Arial"/>
        </w:rPr>
      </w:pPr>
    </w:p>
    <w:p w14:paraId="4459C158" w14:textId="2EE5A305" w:rsidR="00B138BD" w:rsidRDefault="001B488E" w:rsidP="00A54D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role as a key stakeholder</w:t>
      </w:r>
      <w:r w:rsidR="001E3E18">
        <w:rPr>
          <w:rFonts w:ascii="Arial" w:hAnsi="Arial" w:cs="Arial"/>
        </w:rPr>
        <w:t>/service provider</w:t>
      </w:r>
      <w:r>
        <w:rPr>
          <w:rFonts w:ascii="Arial" w:hAnsi="Arial" w:cs="Arial"/>
        </w:rPr>
        <w:t xml:space="preserve"> doesn’t change and w</w:t>
      </w:r>
      <w:r w:rsidR="00B138BD" w:rsidRPr="002407BB">
        <w:rPr>
          <w:rFonts w:ascii="Arial" w:hAnsi="Arial" w:cs="Arial"/>
        </w:rPr>
        <w:t>e welcome your support in implementing this function across the system. Should you require any further information</w:t>
      </w:r>
      <w:r w:rsidR="00277E82" w:rsidRPr="002407BB">
        <w:rPr>
          <w:rFonts w:ascii="Arial" w:hAnsi="Arial" w:cs="Arial"/>
        </w:rPr>
        <w:t>, p</w:t>
      </w:r>
      <w:r w:rsidR="00B138BD" w:rsidRPr="002407BB">
        <w:rPr>
          <w:rFonts w:ascii="Arial" w:hAnsi="Arial" w:cs="Arial"/>
        </w:rPr>
        <w:t xml:space="preserve">lease contact </w:t>
      </w:r>
      <w:r w:rsidR="004F5179">
        <w:rPr>
          <w:rFonts w:ascii="Arial" w:hAnsi="Arial" w:cs="Arial"/>
        </w:rPr>
        <w:t xml:space="preserve">Maria Dainter, Team Leader Specialist Key Worker Pilot, maria.dainter@cwmind.org.uk. </w:t>
      </w:r>
    </w:p>
    <w:p w14:paraId="3AABCE55" w14:textId="77777777" w:rsidR="006A0C05" w:rsidRPr="002407BB" w:rsidRDefault="006A0C05" w:rsidP="00A54DCB">
      <w:pPr>
        <w:spacing w:after="0" w:line="240" w:lineRule="auto"/>
        <w:rPr>
          <w:rFonts w:ascii="Arial" w:hAnsi="Arial" w:cs="Arial"/>
        </w:rPr>
      </w:pPr>
    </w:p>
    <w:p w14:paraId="0B24D165" w14:textId="77777777" w:rsidR="00C36E01" w:rsidRPr="002407BB" w:rsidRDefault="00C36E01" w:rsidP="0060478A">
      <w:pPr>
        <w:spacing w:after="0" w:line="240" w:lineRule="auto"/>
        <w:rPr>
          <w:rFonts w:ascii="Arial" w:hAnsi="Arial" w:cs="Arial"/>
        </w:rPr>
      </w:pPr>
    </w:p>
    <w:p w14:paraId="23B39D65" w14:textId="2AC5D8BF" w:rsidR="009A3B32" w:rsidRPr="009A3B32" w:rsidRDefault="00D53233" w:rsidP="009A3B32">
      <w:pPr>
        <w:spacing w:after="0" w:line="240" w:lineRule="auto"/>
        <w:rPr>
          <w:rFonts w:ascii="Arial" w:hAnsi="Arial" w:cs="Arial"/>
        </w:rPr>
      </w:pPr>
      <w:r w:rsidRPr="002407BB">
        <w:rPr>
          <w:rFonts w:ascii="Arial" w:hAnsi="Arial" w:cs="Arial"/>
        </w:rPr>
        <w:t xml:space="preserve">Yours sincerely, </w:t>
      </w:r>
      <w:r>
        <w:rPr>
          <w:rFonts w:ascii="Arial" w:hAnsi="Arial" w:cs="Arial"/>
        </w:rPr>
        <w:tab/>
      </w:r>
      <w:r w:rsidR="008015A6" w:rsidRPr="008015A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752FE2" wp14:editId="5EFC6169">
                <wp:simplePos x="0" y="0"/>
                <wp:positionH relativeFrom="margin">
                  <wp:posOffset>4198620</wp:posOffset>
                </wp:positionH>
                <wp:positionV relativeFrom="paragraph">
                  <wp:posOffset>1548765</wp:posOffset>
                </wp:positionV>
                <wp:extent cx="1760220" cy="388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3E81C" w14:textId="07636E76" w:rsidR="008015A6" w:rsidRPr="008015A6" w:rsidRDefault="008015A6" w:rsidP="008015A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8015A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Strategic Director - People</w:t>
                            </w:r>
                            <w:r w:rsidRPr="008015A6">
                              <w:rPr>
                                <w:rFonts w:eastAsia="Times New Roman"/>
                                <w:sz w:val="17"/>
                                <w:szCs w:val="17"/>
                              </w:rPr>
                              <w:tab/>
                            </w:r>
                            <w:r w:rsidRPr="008015A6">
                              <w:rPr>
                                <w:rFonts w:eastAsia="Times New Roman"/>
                                <w:sz w:val="17"/>
                                <w:szCs w:val="17"/>
                              </w:rPr>
                              <w:br/>
                            </w:r>
                            <w:r w:rsidRPr="008015A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Warwickshire County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52F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6pt;margin-top:121.95pt;width:138.6pt;height:3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" stroked="f">
                <v:textbox>
                  <w:txbxContent>
                    <w:p w14:paraId="1393E81C" w14:textId="07636E76" w:rsidR="008015A6" w:rsidRPr="008015A6" w:rsidRDefault="008015A6" w:rsidP="008015A6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8015A6">
                        <w:rPr>
                          <w:rFonts w:ascii="Arial" w:hAnsi="Arial" w:cs="Arial"/>
                          <w:sz w:val="17"/>
                          <w:szCs w:val="17"/>
                        </w:rPr>
                        <w:t>Strategic Director - People</w:t>
                      </w:r>
                      <w:r w:rsidRPr="008015A6">
                        <w:rPr>
                          <w:rFonts w:eastAsia="Times New Roman"/>
                          <w:sz w:val="17"/>
                          <w:szCs w:val="17"/>
                        </w:rPr>
                        <w:tab/>
                      </w:r>
                      <w:r w:rsidRPr="008015A6">
                        <w:rPr>
                          <w:rFonts w:eastAsia="Times New Roman"/>
                          <w:sz w:val="17"/>
                          <w:szCs w:val="17"/>
                        </w:rPr>
                        <w:br/>
                      </w:r>
                      <w:r w:rsidRPr="008015A6">
                        <w:rPr>
                          <w:rFonts w:ascii="Arial" w:hAnsi="Arial" w:cs="Arial"/>
                          <w:sz w:val="17"/>
                          <w:szCs w:val="17"/>
                        </w:rPr>
                        <w:t>Warwickshire County Council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15A6" w:rsidRPr="00D72680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DBEB8B5" wp14:editId="767BEE20">
            <wp:simplePos x="0" y="0"/>
            <wp:positionH relativeFrom="column">
              <wp:posOffset>4297680</wp:posOffset>
            </wp:positionH>
            <wp:positionV relativeFrom="paragraph">
              <wp:posOffset>474345</wp:posOffset>
            </wp:positionV>
            <wp:extent cx="919480" cy="528955"/>
            <wp:effectExtent l="0" t="0" r="0" b="444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5A6" w:rsidRPr="008015A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25E27B" wp14:editId="24FFDEAF">
                <wp:simplePos x="0" y="0"/>
                <wp:positionH relativeFrom="column">
                  <wp:posOffset>-91440</wp:posOffset>
                </wp:positionH>
                <wp:positionV relativeFrom="paragraph">
                  <wp:posOffset>1549400</wp:posOffset>
                </wp:positionV>
                <wp:extent cx="1790700" cy="419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871FB" w14:textId="43753CF3" w:rsidR="008015A6" w:rsidRPr="008015A6" w:rsidRDefault="008015A6" w:rsidP="008015A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8015A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Director of Children’s Services</w:t>
                            </w:r>
                            <w:r w:rsidRPr="008015A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br/>
                              <w:t>Coventry City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5E27B" id="_x0000_s1027" type="#_x0000_t202" style="position:absolute;margin-left:-7.2pt;margin-top:122pt;width:141pt;height:3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" stroked="f">
                <v:textbox>
                  <w:txbxContent>
                    <w:p w14:paraId="0E5871FB" w14:textId="43753CF3" w:rsidR="008015A6" w:rsidRPr="008015A6" w:rsidRDefault="008015A6" w:rsidP="008015A6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8015A6">
                        <w:rPr>
                          <w:rFonts w:ascii="Arial" w:hAnsi="Arial" w:cs="Arial"/>
                          <w:sz w:val="17"/>
                          <w:szCs w:val="17"/>
                        </w:rPr>
                        <w:t>Director of Children’s Services</w:t>
                      </w:r>
                      <w:r w:rsidRPr="008015A6">
                        <w:rPr>
                          <w:rFonts w:ascii="Arial" w:hAnsi="Arial" w:cs="Arial"/>
                          <w:sz w:val="17"/>
                          <w:szCs w:val="17"/>
                        </w:rPr>
                        <w:br/>
                        <w:t>Coventry City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1161">
        <w:rPr>
          <w:noProof/>
        </w:rPr>
        <w:drawing>
          <wp:anchor distT="0" distB="0" distL="114300" distR="114300" simplePos="0" relativeHeight="251660288" behindDoc="1" locked="0" layoutInCell="1" allowOverlap="1" wp14:anchorId="4E1369FC" wp14:editId="7BCFB90B">
            <wp:simplePos x="0" y="0"/>
            <wp:positionH relativeFrom="column">
              <wp:posOffset>104775</wp:posOffset>
            </wp:positionH>
            <wp:positionV relativeFrom="paragraph">
              <wp:posOffset>560070</wp:posOffset>
            </wp:positionV>
            <wp:extent cx="680085" cy="565150"/>
            <wp:effectExtent l="0" t="0" r="5715" b="6350"/>
            <wp:wrapTight wrapText="bothSides">
              <wp:wrapPolygon edited="0">
                <wp:start x="0" y="0"/>
                <wp:lineTo x="0" y="21115"/>
                <wp:lineTo x="21176" y="21115"/>
                <wp:lineTo x="211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16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04DB94A" wp14:editId="3BC974B1">
            <wp:simplePos x="0" y="0"/>
            <wp:positionH relativeFrom="column">
              <wp:posOffset>1731645</wp:posOffset>
            </wp:positionH>
            <wp:positionV relativeFrom="paragraph">
              <wp:posOffset>683895</wp:posOffset>
            </wp:positionV>
            <wp:extent cx="1467485" cy="654685"/>
            <wp:effectExtent l="0" t="0" r="0" b="0"/>
            <wp:wrapTopAndBottom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s signatur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  <w:r w:rsidR="00B437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37C0">
        <w:rPr>
          <w:rFonts w:ascii="Arial" w:hAnsi="Arial" w:cs="Arial"/>
        </w:rPr>
        <w:tab/>
      </w:r>
      <w:r w:rsidR="009A3B32">
        <w:rPr>
          <w:rFonts w:ascii="Arial" w:hAnsi="Arial" w:cs="Arial"/>
        </w:rPr>
        <w:br/>
      </w:r>
      <w:r w:rsidR="009A3B32">
        <w:rPr>
          <w:rFonts w:ascii="Arial" w:hAnsi="Arial" w:cs="Arial"/>
        </w:rPr>
        <w:br/>
      </w:r>
      <w:r w:rsidR="00864EEE">
        <w:rPr>
          <w:rFonts w:ascii="Arial" w:hAnsi="Arial" w:cs="Arial"/>
        </w:rPr>
        <w:t>John Gregg</w:t>
      </w:r>
      <w:r w:rsidR="009A3B32">
        <w:rPr>
          <w:rFonts w:ascii="Arial" w:hAnsi="Arial" w:cs="Arial"/>
        </w:rPr>
        <w:tab/>
      </w:r>
      <w:r w:rsidR="009A3B32">
        <w:rPr>
          <w:rFonts w:ascii="Arial" w:hAnsi="Arial" w:cs="Arial"/>
        </w:rPr>
        <w:tab/>
      </w:r>
      <w:r w:rsidR="009A3B32">
        <w:rPr>
          <w:rFonts w:ascii="Arial" w:hAnsi="Arial" w:cs="Arial"/>
        </w:rPr>
        <w:tab/>
      </w:r>
      <w:r w:rsidR="00864EEE">
        <w:rPr>
          <w:rFonts w:ascii="Arial" w:hAnsi="Arial" w:cs="Arial"/>
        </w:rPr>
        <w:t>Jo Galloway</w:t>
      </w:r>
      <w:r w:rsidR="00864EEE">
        <w:rPr>
          <w:rFonts w:ascii="Arial" w:hAnsi="Arial" w:cs="Arial"/>
        </w:rPr>
        <w:tab/>
      </w:r>
      <w:r w:rsidR="00864EEE">
        <w:rPr>
          <w:rFonts w:ascii="Arial" w:hAnsi="Arial" w:cs="Arial"/>
        </w:rPr>
        <w:tab/>
      </w:r>
      <w:r w:rsidR="00B437C0">
        <w:rPr>
          <w:rFonts w:ascii="Arial" w:hAnsi="Arial" w:cs="Arial"/>
        </w:rPr>
        <w:tab/>
      </w:r>
      <w:r w:rsidR="00B437C0">
        <w:rPr>
          <w:rFonts w:ascii="Arial" w:hAnsi="Arial" w:cs="Arial"/>
        </w:rPr>
        <w:tab/>
      </w:r>
      <w:r w:rsidR="008015A6">
        <w:rPr>
          <w:rFonts w:ascii="Arial" w:hAnsi="Arial" w:cs="Arial"/>
        </w:rPr>
        <w:t xml:space="preserve">     </w:t>
      </w:r>
      <w:r w:rsidR="00864EEE">
        <w:rPr>
          <w:rFonts w:ascii="Arial" w:hAnsi="Arial" w:cs="Arial"/>
        </w:rPr>
        <w:t xml:space="preserve">Nigel </w:t>
      </w:r>
      <w:proofErr w:type="spellStart"/>
      <w:r w:rsidR="00864EEE">
        <w:rPr>
          <w:rFonts w:ascii="Arial" w:hAnsi="Arial" w:cs="Arial"/>
        </w:rPr>
        <w:t>Minns</w:t>
      </w:r>
      <w:proofErr w:type="spellEnd"/>
    </w:p>
    <w:p w14:paraId="23768AA6" w14:textId="6C926D53" w:rsidR="008015A6" w:rsidRDefault="008015A6" w:rsidP="0060478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015A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A050F3" wp14:editId="23AEF0CE">
                <wp:simplePos x="0" y="0"/>
                <wp:positionH relativeFrom="margin">
                  <wp:posOffset>1555115</wp:posOffset>
                </wp:positionH>
                <wp:positionV relativeFrom="paragraph">
                  <wp:posOffset>49530</wp:posOffset>
                </wp:positionV>
                <wp:extent cx="2667000" cy="3810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93DDC" w14:textId="0503CE38" w:rsidR="008015A6" w:rsidRPr="008015A6" w:rsidRDefault="008015A6" w:rsidP="008015A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8015A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Chief Nursing Officer &amp; Deputy Accountable Officer</w:t>
                            </w:r>
                            <w:r w:rsidRPr="008015A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br/>
                              <w:t>NHS Coventry and Rugby CCG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050F3" id="_x0000_s1028" type="#_x0000_t202" style="position:absolute;margin-left:122.45pt;margin-top:3.9pt;width:210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" stroked="f">
                <v:textbox>
                  <w:txbxContent>
                    <w:p w14:paraId="10A93DDC" w14:textId="0503CE38" w:rsidR="008015A6" w:rsidRPr="008015A6" w:rsidRDefault="008015A6" w:rsidP="008015A6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8015A6">
                        <w:rPr>
                          <w:rFonts w:ascii="Arial" w:hAnsi="Arial" w:cs="Arial"/>
                          <w:sz w:val="17"/>
                          <w:szCs w:val="17"/>
                        </w:rPr>
                        <w:t>Chief Nursing Officer &amp; Deputy Accountable Officer</w:t>
                      </w:r>
                      <w:r w:rsidRPr="008015A6">
                        <w:rPr>
                          <w:rFonts w:ascii="Arial" w:hAnsi="Arial" w:cs="Arial"/>
                          <w:sz w:val="17"/>
                          <w:szCs w:val="17"/>
                        </w:rPr>
                        <w:br/>
                        <w:t>NHS Coventry and Rugby CCG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4C9158" w14:textId="585CFEDB" w:rsidR="00C44FC4" w:rsidRPr="00864EEE" w:rsidRDefault="00864EEE" w:rsidP="0060478A">
      <w:pPr>
        <w:spacing w:after="0" w:line="240" w:lineRule="auto"/>
        <w:rPr>
          <w:rFonts w:ascii="Arial" w:hAnsi="Arial" w:cs="Arial"/>
        </w:rPr>
      </w:pPr>
      <w:r w:rsidRPr="00864EEE">
        <w:rPr>
          <w:rFonts w:ascii="Arial" w:hAnsi="Arial" w:cs="Arial"/>
        </w:rPr>
        <w:tab/>
      </w:r>
      <w:r w:rsidRPr="00864EEE">
        <w:rPr>
          <w:rFonts w:ascii="Arial" w:hAnsi="Arial" w:cs="Arial"/>
        </w:rPr>
        <w:tab/>
      </w:r>
      <w:r w:rsidRPr="00864EEE">
        <w:rPr>
          <w:rFonts w:ascii="Arial" w:hAnsi="Arial" w:cs="Arial"/>
        </w:rPr>
        <w:tab/>
      </w:r>
      <w:r w:rsidR="00FA44F1" w:rsidRPr="00864EEE">
        <w:rPr>
          <w:rFonts w:ascii="Arial" w:hAnsi="Arial" w:cs="Arial"/>
        </w:rPr>
        <w:br/>
      </w:r>
    </w:p>
    <w:p w14:paraId="75D0B6F1" w14:textId="56CDE769" w:rsidR="00552D3C" w:rsidRDefault="00552D3C" w:rsidP="0060478A">
      <w:pPr>
        <w:spacing w:after="0" w:line="240" w:lineRule="auto"/>
        <w:rPr>
          <w:rFonts w:ascii="Arial" w:hAnsi="Arial" w:cs="Arial"/>
        </w:rPr>
      </w:pPr>
    </w:p>
    <w:p w14:paraId="2716523D" w14:textId="0C7783D6" w:rsidR="00552D3C" w:rsidRDefault="00552D3C" w:rsidP="0060478A">
      <w:pPr>
        <w:spacing w:after="0" w:line="240" w:lineRule="auto"/>
        <w:rPr>
          <w:rFonts w:ascii="Arial" w:hAnsi="Arial" w:cs="Arial"/>
        </w:rPr>
      </w:pPr>
    </w:p>
    <w:p w14:paraId="3AAA98CC" w14:textId="7AD4BC32" w:rsidR="00552D3C" w:rsidRPr="002407BB" w:rsidRDefault="00552D3C" w:rsidP="0060478A">
      <w:pPr>
        <w:spacing w:after="0" w:line="240" w:lineRule="auto"/>
        <w:rPr>
          <w:rFonts w:ascii="Arial" w:hAnsi="Arial" w:cs="Arial"/>
        </w:rPr>
      </w:pPr>
    </w:p>
    <w:sectPr w:rsidR="00552D3C" w:rsidRPr="002407BB" w:rsidSect="00FA44F1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4D0A3" w14:textId="77777777" w:rsidR="00FF406F" w:rsidRDefault="00FF406F" w:rsidP="00D53233">
      <w:pPr>
        <w:spacing w:after="0" w:line="240" w:lineRule="auto"/>
      </w:pPr>
      <w:r>
        <w:separator/>
      </w:r>
    </w:p>
  </w:endnote>
  <w:endnote w:type="continuationSeparator" w:id="0">
    <w:p w14:paraId="1BE18859" w14:textId="77777777" w:rsidR="00FF406F" w:rsidRDefault="00FF406F" w:rsidP="00D5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9609B" w14:textId="77777777" w:rsidR="00FF406F" w:rsidRDefault="00FF406F" w:rsidP="00D53233">
      <w:pPr>
        <w:spacing w:after="0" w:line="240" w:lineRule="auto"/>
      </w:pPr>
      <w:r>
        <w:separator/>
      </w:r>
    </w:p>
  </w:footnote>
  <w:footnote w:type="continuationSeparator" w:id="0">
    <w:p w14:paraId="3B356485" w14:textId="77777777" w:rsidR="00FF406F" w:rsidRDefault="00FF406F" w:rsidP="00D53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40BD9"/>
    <w:multiLevelType w:val="hybridMultilevel"/>
    <w:tmpl w:val="28E0699A"/>
    <w:lvl w:ilvl="0" w:tplc="39A61CB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9A61CB6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47585"/>
    <w:multiLevelType w:val="hybridMultilevel"/>
    <w:tmpl w:val="515A4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4328"/>
    <w:multiLevelType w:val="hybridMultilevel"/>
    <w:tmpl w:val="1DC472B0"/>
    <w:lvl w:ilvl="0" w:tplc="39A61CB6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8CC4A0"/>
    <w:multiLevelType w:val="hybridMultilevel"/>
    <w:tmpl w:val="7F894C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EB5D03"/>
    <w:multiLevelType w:val="hybridMultilevel"/>
    <w:tmpl w:val="EE2E217C"/>
    <w:lvl w:ilvl="0" w:tplc="39A61CB6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70350D"/>
    <w:multiLevelType w:val="hybridMultilevel"/>
    <w:tmpl w:val="D46E0698"/>
    <w:lvl w:ilvl="0" w:tplc="39A61CB6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2D698F"/>
    <w:multiLevelType w:val="hybridMultilevel"/>
    <w:tmpl w:val="2A820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BD"/>
    <w:rsid w:val="00080409"/>
    <w:rsid w:val="00163379"/>
    <w:rsid w:val="00181EF4"/>
    <w:rsid w:val="001B488E"/>
    <w:rsid w:val="001E3E18"/>
    <w:rsid w:val="002407BB"/>
    <w:rsid w:val="00277E82"/>
    <w:rsid w:val="002C1275"/>
    <w:rsid w:val="00390156"/>
    <w:rsid w:val="00425D52"/>
    <w:rsid w:val="004859D2"/>
    <w:rsid w:val="00487B31"/>
    <w:rsid w:val="004F5179"/>
    <w:rsid w:val="00552D3C"/>
    <w:rsid w:val="00592771"/>
    <w:rsid w:val="005F3414"/>
    <w:rsid w:val="0060478A"/>
    <w:rsid w:val="00664FE3"/>
    <w:rsid w:val="00671FD4"/>
    <w:rsid w:val="006A0C05"/>
    <w:rsid w:val="007542CB"/>
    <w:rsid w:val="00771A22"/>
    <w:rsid w:val="007C09E8"/>
    <w:rsid w:val="008015A6"/>
    <w:rsid w:val="00864EEE"/>
    <w:rsid w:val="00895F47"/>
    <w:rsid w:val="00900BC5"/>
    <w:rsid w:val="009A3B32"/>
    <w:rsid w:val="00A54DCB"/>
    <w:rsid w:val="00B138BD"/>
    <w:rsid w:val="00B21B18"/>
    <w:rsid w:val="00B437C0"/>
    <w:rsid w:val="00B5350A"/>
    <w:rsid w:val="00C36E01"/>
    <w:rsid w:val="00C44FC4"/>
    <w:rsid w:val="00CF1161"/>
    <w:rsid w:val="00CF53EB"/>
    <w:rsid w:val="00D33ABA"/>
    <w:rsid w:val="00D47DD7"/>
    <w:rsid w:val="00D53233"/>
    <w:rsid w:val="00D75598"/>
    <w:rsid w:val="00F769BC"/>
    <w:rsid w:val="00FA44F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C8C5D6"/>
  <w15:chartTrackingRefBased/>
  <w15:docId w15:val="{4844FD28-20DA-4861-BBEA-DEB8729C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2D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D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D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D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D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6EB9FC025CE4EA77484FBE6FBF5F4" ma:contentTypeVersion="11" ma:contentTypeDescription="Create a new document." ma:contentTypeScope="" ma:versionID="932a878c18e054fc05042b726d124b20">
  <xsd:schema xmlns:xsd="http://www.w3.org/2001/XMLSchema" xmlns:xs="http://www.w3.org/2001/XMLSchema" xmlns:p="http://schemas.microsoft.com/office/2006/metadata/properties" xmlns:ns3="ac3bf045-7311-4518-a6b4-f5f99f1c0e44" xmlns:ns4="65bb1e99-9db2-4e53-8d81-bd5b10abd0eb" targetNamespace="http://schemas.microsoft.com/office/2006/metadata/properties" ma:root="true" ma:fieldsID="ede0cb1cbdf796f91ee1fb6174a44dcf" ns3:_="" ns4:_="">
    <xsd:import namespace="ac3bf045-7311-4518-a6b4-f5f99f1c0e44"/>
    <xsd:import namespace="65bb1e99-9db2-4e53-8d81-bd5b10abd0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f045-7311-4518-a6b4-f5f99f1c0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b1e99-9db2-4e53-8d81-bd5b10abd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9869-DFC1-4CFE-A079-C2AEF8E84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F32733-3DF6-452E-96A9-FB7F7BB20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bf045-7311-4518-a6b4-f5f99f1c0e44"/>
    <ds:schemaRef ds:uri="65bb1e99-9db2-4e53-8d81-bd5b10abd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18E15-6EF0-4928-93DF-D4695A7561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9554C1-D9E9-4FF0-99F9-2490EE5D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and Warwickshire Partnership Trust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Goredema Queenie (05A) NHS Coventry &amp; Rugby CCG</dc:creator>
  <cp:keywords/>
  <dc:description/>
  <cp:lastModifiedBy>Goredema Queenie (05A) NHS Coventry &amp; Rugby CCG</cp:lastModifiedBy>
  <cp:revision>3</cp:revision>
  <dcterms:created xsi:type="dcterms:W3CDTF">2021-01-29T10:45:00Z</dcterms:created>
  <dcterms:modified xsi:type="dcterms:W3CDTF">2021-01-29T10:46:00Z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0x0101005C76EB9FC025CE4EA77484FBE6FBF5F4</vt:lpwstr>
  </property>
</Properties>
</file>