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14118" w14:textId="77777777" w:rsidR="007B341C" w:rsidRPr="0088186C" w:rsidRDefault="009A7A6A" w:rsidP="000F4E72">
      <w:pPr>
        <w:pStyle w:val="NoSpacing"/>
        <w:jc w:val="both"/>
        <w:rPr>
          <w:rFonts w:ascii="Arial" w:hAnsi="Arial" w:cs="Arial"/>
        </w:rPr>
      </w:pPr>
      <w:bookmarkStart w:id="0" w:name="_GoBack"/>
      <w:bookmarkEnd w:id="0"/>
      <w:r w:rsidRPr="0088186C">
        <w:rPr>
          <w:rFonts w:ascii="Arial" w:hAnsi="Arial" w:cs="Arial"/>
        </w:rPr>
        <w:t>Hello everyone,</w:t>
      </w:r>
    </w:p>
    <w:p w14:paraId="71CAFDDF" w14:textId="77777777" w:rsidR="009A7A6A" w:rsidRPr="0088186C" w:rsidRDefault="009A7A6A" w:rsidP="000F4E72">
      <w:pPr>
        <w:pStyle w:val="NoSpacing"/>
        <w:jc w:val="both"/>
        <w:rPr>
          <w:rFonts w:ascii="Arial" w:hAnsi="Arial" w:cs="Arial"/>
        </w:rPr>
      </w:pPr>
    </w:p>
    <w:p w14:paraId="137A5125" w14:textId="77777777" w:rsidR="009A7A6A" w:rsidRPr="0088186C" w:rsidRDefault="0088186C" w:rsidP="000F4E72">
      <w:pPr>
        <w:pStyle w:val="NoSpacing"/>
        <w:jc w:val="both"/>
        <w:rPr>
          <w:rFonts w:ascii="Arial" w:hAnsi="Arial" w:cs="Arial"/>
        </w:rPr>
      </w:pPr>
      <w:r w:rsidRPr="0088186C">
        <w:rPr>
          <w:rFonts w:ascii="Arial" w:hAnsi="Arial" w:cs="Arial"/>
        </w:rPr>
        <w:t>We hope that you and your loved ones are keeping well.</w:t>
      </w:r>
    </w:p>
    <w:p w14:paraId="5687B91A" w14:textId="77777777" w:rsidR="0088186C" w:rsidRPr="0088186C" w:rsidRDefault="0088186C" w:rsidP="000F4E72">
      <w:pPr>
        <w:pStyle w:val="NoSpacing"/>
        <w:jc w:val="both"/>
        <w:rPr>
          <w:rFonts w:ascii="Arial" w:hAnsi="Arial" w:cs="Arial"/>
        </w:rPr>
      </w:pPr>
    </w:p>
    <w:p w14:paraId="2FD51148" w14:textId="77777777" w:rsidR="0088186C" w:rsidRDefault="0088186C" w:rsidP="000F4E72">
      <w:pPr>
        <w:pStyle w:val="NoSpacing"/>
        <w:jc w:val="both"/>
        <w:rPr>
          <w:rFonts w:ascii="Arial" w:hAnsi="Arial" w:cs="Arial"/>
        </w:rPr>
      </w:pPr>
      <w:r w:rsidRPr="0088186C">
        <w:rPr>
          <w:rFonts w:ascii="Arial" w:hAnsi="Arial" w:cs="Arial"/>
        </w:rPr>
        <w:t xml:space="preserve">In this bulletin, we will provide guidance on booking and cancelling school trips </w:t>
      </w:r>
      <w:r w:rsidR="000F4E72" w:rsidRPr="0088186C">
        <w:rPr>
          <w:rFonts w:ascii="Arial" w:hAnsi="Arial" w:cs="Arial"/>
        </w:rPr>
        <w:t>considering</w:t>
      </w:r>
      <w:r w:rsidRPr="0088186C">
        <w:rPr>
          <w:rFonts w:ascii="Arial" w:hAnsi="Arial" w:cs="Arial"/>
        </w:rPr>
        <w:t xml:space="preserve"> current COVID-19 restrictions. </w:t>
      </w:r>
    </w:p>
    <w:p w14:paraId="1C04D425" w14:textId="77777777" w:rsidR="0088186C" w:rsidRDefault="0088186C" w:rsidP="000F4E72">
      <w:pPr>
        <w:pStyle w:val="NoSpacing"/>
        <w:jc w:val="both"/>
        <w:rPr>
          <w:rFonts w:ascii="Arial" w:hAnsi="Arial" w:cs="Arial"/>
        </w:rPr>
      </w:pPr>
    </w:p>
    <w:p w14:paraId="004B52E2" w14:textId="77777777" w:rsidR="0088186C" w:rsidRPr="0088186C" w:rsidRDefault="0088186C" w:rsidP="000F4E72">
      <w:pPr>
        <w:pStyle w:val="NoSpacing"/>
        <w:jc w:val="both"/>
        <w:rPr>
          <w:rFonts w:ascii="Arial" w:hAnsi="Arial" w:cs="Arial"/>
          <w:b/>
          <w:bCs/>
          <w:u w:val="single"/>
        </w:rPr>
      </w:pPr>
      <w:r w:rsidRPr="0088186C">
        <w:rPr>
          <w:rFonts w:ascii="Arial" w:hAnsi="Arial" w:cs="Arial"/>
          <w:b/>
          <w:bCs/>
          <w:u w:val="single"/>
        </w:rPr>
        <w:t>Current government guidance</w:t>
      </w:r>
    </w:p>
    <w:p w14:paraId="64B7477F" w14:textId="77777777" w:rsidR="0088186C" w:rsidRDefault="0088186C" w:rsidP="000F4E72">
      <w:pPr>
        <w:pStyle w:val="NoSpacing"/>
        <w:jc w:val="both"/>
        <w:rPr>
          <w:rFonts w:ascii="Arial" w:hAnsi="Arial" w:cs="Arial"/>
          <w:b/>
          <w:bCs/>
        </w:rPr>
      </w:pPr>
    </w:p>
    <w:p w14:paraId="663EB119" w14:textId="63C0A340" w:rsidR="0088186C" w:rsidRDefault="009E7FA4" w:rsidP="000F4E72">
      <w:pPr>
        <w:pStyle w:val="NoSpacing"/>
        <w:jc w:val="both"/>
        <w:rPr>
          <w:rFonts w:ascii="Arial" w:hAnsi="Arial" w:cs="Arial"/>
        </w:rPr>
      </w:pPr>
      <w:r>
        <w:rPr>
          <w:rFonts w:ascii="Arial" w:hAnsi="Arial" w:cs="Arial"/>
        </w:rPr>
        <w:t xml:space="preserve">The </w:t>
      </w:r>
      <w:r w:rsidR="000F4E72">
        <w:rPr>
          <w:rFonts w:ascii="Arial" w:hAnsi="Arial" w:cs="Arial"/>
        </w:rPr>
        <w:t>Department for Education</w:t>
      </w:r>
      <w:r w:rsidR="0088186C">
        <w:rPr>
          <w:rFonts w:ascii="Arial" w:hAnsi="Arial" w:cs="Arial"/>
        </w:rPr>
        <w:t xml:space="preserve"> guidance continues to advise against domestic (UK) overnight and overseas educational visits. </w:t>
      </w:r>
      <w:r w:rsidR="000F4E72" w:rsidRPr="000F4E72">
        <w:rPr>
          <w:rFonts w:ascii="Arial" w:hAnsi="Arial" w:cs="Arial"/>
        </w:rPr>
        <w:t>The F</w:t>
      </w:r>
      <w:r w:rsidR="000F4E72">
        <w:rPr>
          <w:rFonts w:ascii="Arial" w:hAnsi="Arial" w:cs="Arial"/>
        </w:rPr>
        <w:t xml:space="preserve">oreign and </w:t>
      </w:r>
      <w:r w:rsidR="000F4E72" w:rsidRPr="000F4E72">
        <w:rPr>
          <w:rFonts w:ascii="Arial" w:hAnsi="Arial" w:cs="Arial"/>
        </w:rPr>
        <w:t>C</w:t>
      </w:r>
      <w:r w:rsidR="000F4E72">
        <w:rPr>
          <w:rFonts w:ascii="Arial" w:hAnsi="Arial" w:cs="Arial"/>
        </w:rPr>
        <w:t xml:space="preserve">ommonwealth </w:t>
      </w:r>
      <w:r w:rsidR="000F4E72" w:rsidRPr="000F4E72">
        <w:rPr>
          <w:rFonts w:ascii="Arial" w:hAnsi="Arial" w:cs="Arial"/>
        </w:rPr>
        <w:t>O</w:t>
      </w:r>
      <w:r w:rsidR="000F4E72">
        <w:rPr>
          <w:rFonts w:ascii="Arial" w:hAnsi="Arial" w:cs="Arial"/>
        </w:rPr>
        <w:t>ffice</w:t>
      </w:r>
      <w:r w:rsidR="000F4E72" w:rsidRPr="000F4E72">
        <w:rPr>
          <w:rFonts w:ascii="Arial" w:hAnsi="Arial" w:cs="Arial"/>
        </w:rPr>
        <w:t xml:space="preserve"> is advising British nationals against all non-essential international travel for an indefinite period. The latest </w:t>
      </w:r>
      <w:r>
        <w:rPr>
          <w:rFonts w:ascii="Arial" w:hAnsi="Arial" w:cs="Arial"/>
        </w:rPr>
        <w:t xml:space="preserve">government </w:t>
      </w:r>
      <w:r w:rsidR="000F4E72" w:rsidRPr="000F4E72">
        <w:rPr>
          <w:rFonts w:ascii="Arial" w:hAnsi="Arial" w:cs="Arial"/>
        </w:rPr>
        <w:t xml:space="preserve">guidance on </w:t>
      </w:r>
      <w:r w:rsidR="000F4E72">
        <w:rPr>
          <w:rFonts w:ascii="Arial" w:hAnsi="Arial" w:cs="Arial"/>
        </w:rPr>
        <w:t xml:space="preserve">social distancing </w:t>
      </w:r>
      <w:r w:rsidR="000F4E72" w:rsidRPr="000F4E72">
        <w:rPr>
          <w:rFonts w:ascii="Arial" w:hAnsi="Arial" w:cs="Arial"/>
        </w:rPr>
        <w:t>also recommends avoiding all non-essential domestic travel and use of public transport, where possible.</w:t>
      </w:r>
    </w:p>
    <w:p w14:paraId="0E1CEBC5" w14:textId="77777777" w:rsidR="0088186C" w:rsidRDefault="0088186C" w:rsidP="000F4E72">
      <w:pPr>
        <w:pStyle w:val="NoSpacing"/>
        <w:jc w:val="both"/>
        <w:rPr>
          <w:rFonts w:ascii="Arial" w:hAnsi="Arial" w:cs="Arial"/>
        </w:rPr>
      </w:pPr>
    </w:p>
    <w:p w14:paraId="068D9653" w14:textId="14556A19" w:rsidR="0088186C" w:rsidRDefault="0088186C" w:rsidP="000F4E72">
      <w:pPr>
        <w:pStyle w:val="NoSpacing"/>
        <w:jc w:val="both"/>
        <w:rPr>
          <w:rFonts w:ascii="Arial" w:hAnsi="Arial" w:cs="Arial"/>
        </w:rPr>
      </w:pPr>
      <w:r w:rsidRPr="0088186C">
        <w:rPr>
          <w:rFonts w:ascii="Arial" w:hAnsi="Arial" w:cs="Arial"/>
        </w:rPr>
        <w:t>In the autumn term, schools can resume non-overnight domestic educational visits. Th</w:t>
      </w:r>
      <w:r>
        <w:rPr>
          <w:rFonts w:ascii="Arial" w:hAnsi="Arial" w:cs="Arial"/>
        </w:rPr>
        <w:t xml:space="preserve">ese trips </w:t>
      </w:r>
      <w:r w:rsidRPr="0088186C">
        <w:rPr>
          <w:rFonts w:ascii="Arial" w:hAnsi="Arial" w:cs="Arial"/>
        </w:rPr>
        <w:t xml:space="preserve">should be </w:t>
      </w:r>
      <w:r>
        <w:rPr>
          <w:rFonts w:ascii="Arial" w:hAnsi="Arial" w:cs="Arial"/>
        </w:rPr>
        <w:t>taken</w:t>
      </w:r>
      <w:r w:rsidRPr="0088186C">
        <w:rPr>
          <w:rFonts w:ascii="Arial" w:hAnsi="Arial" w:cs="Arial"/>
        </w:rPr>
        <w:t xml:space="preserve"> in line with protective measures, such as keeping children within their consistent group, and </w:t>
      </w:r>
      <w:r w:rsidR="009E7FA4">
        <w:rPr>
          <w:rFonts w:ascii="Arial" w:hAnsi="Arial" w:cs="Arial"/>
        </w:rPr>
        <w:t xml:space="preserve">complying with </w:t>
      </w:r>
      <w:r w:rsidRPr="0088186C">
        <w:rPr>
          <w:rFonts w:ascii="Arial" w:hAnsi="Arial" w:cs="Arial"/>
        </w:rPr>
        <w:t xml:space="preserve">the COVID-secure measures in place at the destination. As normal, schools should undertake full and thorough risk assessments in relation to all educational visits to ensure they can be done safely. As part of this risk assessment, schools will need to consider what control measures need to be used and ensure they are aware of wider advice on visiting indoor and outdoor venues. </w:t>
      </w:r>
    </w:p>
    <w:p w14:paraId="00CC92A6" w14:textId="77777777" w:rsidR="000F4E72" w:rsidRDefault="000F4E72" w:rsidP="000F4E72">
      <w:pPr>
        <w:pStyle w:val="NoSpacing"/>
        <w:jc w:val="both"/>
        <w:rPr>
          <w:rFonts w:ascii="Arial" w:hAnsi="Arial" w:cs="Arial"/>
        </w:rPr>
      </w:pPr>
    </w:p>
    <w:p w14:paraId="43228907" w14:textId="77777777" w:rsidR="000F4E72" w:rsidRDefault="000F4E72" w:rsidP="000F4E72">
      <w:pPr>
        <w:pStyle w:val="NoSpacing"/>
        <w:jc w:val="both"/>
        <w:rPr>
          <w:rFonts w:ascii="Arial" w:hAnsi="Arial" w:cs="Arial"/>
        </w:rPr>
      </w:pPr>
      <w:r>
        <w:rPr>
          <w:rFonts w:ascii="Arial" w:hAnsi="Arial" w:cs="Arial"/>
        </w:rPr>
        <w:t>In addition, schools should consider the following guidance:</w:t>
      </w:r>
    </w:p>
    <w:p w14:paraId="1EEF9728" w14:textId="77777777" w:rsidR="0088186C" w:rsidRDefault="0088186C" w:rsidP="000F4E72">
      <w:pPr>
        <w:pStyle w:val="NoSpacing"/>
        <w:jc w:val="both"/>
        <w:rPr>
          <w:rFonts w:ascii="Arial" w:hAnsi="Arial" w:cs="Arial"/>
        </w:rPr>
      </w:pPr>
    </w:p>
    <w:p w14:paraId="68868EA7" w14:textId="77777777" w:rsidR="0088186C" w:rsidRDefault="00F761D5" w:rsidP="000F4E72">
      <w:pPr>
        <w:pStyle w:val="NoSpacing"/>
        <w:numPr>
          <w:ilvl w:val="0"/>
          <w:numId w:val="1"/>
        </w:numPr>
        <w:jc w:val="both"/>
        <w:rPr>
          <w:rFonts w:ascii="Arial" w:hAnsi="Arial" w:cs="Arial"/>
        </w:rPr>
      </w:pPr>
      <w:hyperlink r:id="rId10" w:history="1">
        <w:r w:rsidR="000F4E72" w:rsidRPr="000F4E72">
          <w:rPr>
            <w:rStyle w:val="Hyperlink"/>
            <w:rFonts w:ascii="Arial" w:hAnsi="Arial" w:cs="Arial"/>
          </w:rPr>
          <w:t>health and safety guidance on educational visits</w:t>
        </w:r>
      </w:hyperlink>
      <w:r w:rsidR="000F4E72">
        <w:rPr>
          <w:rFonts w:ascii="Arial" w:hAnsi="Arial" w:cs="Arial"/>
        </w:rPr>
        <w:t xml:space="preserve"> </w:t>
      </w:r>
    </w:p>
    <w:p w14:paraId="0D1B948F" w14:textId="77777777" w:rsidR="000F4E72" w:rsidRDefault="000F4E72" w:rsidP="000F4E72">
      <w:pPr>
        <w:pStyle w:val="NoSpacing"/>
        <w:jc w:val="both"/>
        <w:rPr>
          <w:rFonts w:ascii="Arial" w:hAnsi="Arial" w:cs="Arial"/>
        </w:rPr>
      </w:pPr>
    </w:p>
    <w:p w14:paraId="761ED709" w14:textId="77777777" w:rsidR="000F4E72" w:rsidRDefault="00F761D5" w:rsidP="000F4E72">
      <w:pPr>
        <w:pStyle w:val="NoSpacing"/>
        <w:numPr>
          <w:ilvl w:val="0"/>
          <w:numId w:val="1"/>
        </w:numPr>
        <w:jc w:val="both"/>
        <w:rPr>
          <w:rFonts w:ascii="Arial" w:hAnsi="Arial" w:cs="Arial"/>
        </w:rPr>
      </w:pPr>
      <w:hyperlink r:id="rId11" w:history="1">
        <w:r w:rsidR="000F4E72" w:rsidRPr="000F4E72">
          <w:rPr>
            <w:rStyle w:val="Hyperlink"/>
            <w:rFonts w:ascii="Arial" w:hAnsi="Arial" w:cs="Arial"/>
          </w:rPr>
          <w:t>social distancing</w:t>
        </w:r>
      </w:hyperlink>
    </w:p>
    <w:p w14:paraId="182C711A" w14:textId="77777777" w:rsidR="000F4E72" w:rsidRDefault="000F4E72" w:rsidP="000F4E72">
      <w:pPr>
        <w:pStyle w:val="NoSpacing"/>
        <w:jc w:val="both"/>
        <w:rPr>
          <w:rFonts w:ascii="Arial" w:hAnsi="Arial" w:cs="Arial"/>
        </w:rPr>
      </w:pPr>
    </w:p>
    <w:p w14:paraId="7BFBBD98" w14:textId="77777777" w:rsidR="000F4E72" w:rsidRDefault="00F761D5" w:rsidP="000F4E72">
      <w:pPr>
        <w:pStyle w:val="NoSpacing"/>
        <w:numPr>
          <w:ilvl w:val="0"/>
          <w:numId w:val="1"/>
        </w:numPr>
        <w:jc w:val="both"/>
        <w:rPr>
          <w:rFonts w:ascii="Arial" w:hAnsi="Arial" w:cs="Arial"/>
        </w:rPr>
      </w:pPr>
      <w:hyperlink r:id="rId12" w:history="1">
        <w:r w:rsidR="000F4E72" w:rsidRPr="000F4E72">
          <w:rPr>
            <w:rStyle w:val="Hyperlink"/>
            <w:rFonts w:ascii="Arial" w:hAnsi="Arial" w:cs="Arial"/>
          </w:rPr>
          <w:t>areas subject to local restrictions</w:t>
        </w:r>
      </w:hyperlink>
    </w:p>
    <w:p w14:paraId="03A5778B" w14:textId="77777777" w:rsidR="000F4E72" w:rsidRPr="0088186C" w:rsidRDefault="000F4E72" w:rsidP="000F4E72">
      <w:pPr>
        <w:pStyle w:val="NoSpacing"/>
        <w:jc w:val="both"/>
        <w:rPr>
          <w:rFonts w:ascii="Arial" w:hAnsi="Arial" w:cs="Arial"/>
        </w:rPr>
      </w:pPr>
    </w:p>
    <w:p w14:paraId="7DE7C4C4" w14:textId="77777777" w:rsidR="0088186C" w:rsidRPr="0088186C" w:rsidRDefault="0088186C" w:rsidP="000F4E72">
      <w:pPr>
        <w:pStyle w:val="NoSpacing"/>
        <w:jc w:val="both"/>
        <w:rPr>
          <w:rFonts w:ascii="Arial" w:hAnsi="Arial" w:cs="Arial"/>
        </w:rPr>
      </w:pPr>
    </w:p>
    <w:p w14:paraId="3F749907" w14:textId="77777777" w:rsidR="0088186C" w:rsidRDefault="000F4E72" w:rsidP="000F4E72">
      <w:pPr>
        <w:pStyle w:val="NoSpacing"/>
        <w:jc w:val="both"/>
        <w:rPr>
          <w:rFonts w:ascii="Arial" w:hAnsi="Arial" w:cs="Arial"/>
          <w:b/>
          <w:bCs/>
          <w:u w:val="single"/>
        </w:rPr>
      </w:pPr>
      <w:r>
        <w:rPr>
          <w:rFonts w:ascii="Arial" w:hAnsi="Arial" w:cs="Arial"/>
          <w:b/>
          <w:bCs/>
          <w:u w:val="single"/>
        </w:rPr>
        <w:t>Cancellation of pre-booked trips</w:t>
      </w:r>
    </w:p>
    <w:p w14:paraId="771F64E7" w14:textId="77777777" w:rsidR="000F4E72" w:rsidRDefault="000F4E72" w:rsidP="000F4E72">
      <w:pPr>
        <w:pStyle w:val="NoSpacing"/>
        <w:jc w:val="both"/>
        <w:rPr>
          <w:rFonts w:ascii="Arial" w:hAnsi="Arial" w:cs="Arial"/>
          <w:b/>
          <w:bCs/>
          <w:u w:val="single"/>
        </w:rPr>
      </w:pPr>
    </w:p>
    <w:p w14:paraId="070FF610" w14:textId="45A7EB71" w:rsidR="009C040A" w:rsidRPr="00A30289" w:rsidRDefault="009C040A" w:rsidP="000F4E72">
      <w:pPr>
        <w:pStyle w:val="NoSpacing"/>
        <w:jc w:val="both"/>
        <w:rPr>
          <w:rFonts w:ascii="Arial" w:hAnsi="Arial" w:cs="Arial"/>
        </w:rPr>
      </w:pPr>
      <w:r>
        <w:rPr>
          <w:rFonts w:ascii="Arial" w:hAnsi="Arial" w:cs="Arial"/>
        </w:rPr>
        <w:t xml:space="preserve">Many schools have faced difficulties over the last few months in deciding whether to cancel or to rearrange pre-booked trips which have not been able to take place due to COVID-19 restrictions, and such issues will unfortunately continue to arise whilst restrictions remain in </w:t>
      </w:r>
      <w:r w:rsidRPr="00A30289">
        <w:rPr>
          <w:rFonts w:ascii="Arial" w:hAnsi="Arial" w:cs="Arial"/>
        </w:rPr>
        <w:t>place.</w:t>
      </w:r>
    </w:p>
    <w:p w14:paraId="1944CB87" w14:textId="77777777" w:rsidR="009C040A" w:rsidRPr="00A30289" w:rsidRDefault="009C040A" w:rsidP="000F4E72">
      <w:pPr>
        <w:pStyle w:val="NoSpacing"/>
        <w:jc w:val="both"/>
        <w:rPr>
          <w:rFonts w:ascii="Arial" w:hAnsi="Arial" w:cs="Arial"/>
        </w:rPr>
      </w:pPr>
    </w:p>
    <w:p w14:paraId="23983A83" w14:textId="576E8AE1" w:rsidR="00181556" w:rsidRPr="00A30289" w:rsidRDefault="000F4E72" w:rsidP="000F4E72">
      <w:pPr>
        <w:pStyle w:val="NoSpacing"/>
        <w:jc w:val="both"/>
        <w:rPr>
          <w:rFonts w:ascii="Arial" w:hAnsi="Arial" w:cs="Arial"/>
        </w:rPr>
      </w:pPr>
      <w:r w:rsidRPr="00A30289">
        <w:rPr>
          <w:rFonts w:ascii="Arial" w:hAnsi="Arial" w:cs="Arial"/>
        </w:rPr>
        <w:t>It is important that schools consider whether</w:t>
      </w:r>
      <w:r w:rsidR="009F2CF4" w:rsidRPr="00A30289">
        <w:rPr>
          <w:rFonts w:ascii="Arial" w:hAnsi="Arial" w:cs="Arial"/>
        </w:rPr>
        <w:t xml:space="preserve"> pre-booked future</w:t>
      </w:r>
      <w:r w:rsidRPr="00A30289">
        <w:rPr>
          <w:rFonts w:ascii="Arial" w:hAnsi="Arial" w:cs="Arial"/>
        </w:rPr>
        <w:t xml:space="preserve"> </w:t>
      </w:r>
      <w:r w:rsidR="009F2CF4" w:rsidRPr="00A30289">
        <w:rPr>
          <w:rFonts w:ascii="Arial" w:hAnsi="Arial" w:cs="Arial"/>
        </w:rPr>
        <w:t>trips</w:t>
      </w:r>
      <w:r w:rsidRPr="00A30289">
        <w:rPr>
          <w:rFonts w:ascii="Arial" w:hAnsi="Arial" w:cs="Arial"/>
        </w:rPr>
        <w:t xml:space="preserve"> remain viable, even if all current restrictions are lifted. </w:t>
      </w:r>
      <w:r w:rsidR="009F2CF4" w:rsidRPr="00A30289">
        <w:rPr>
          <w:rFonts w:ascii="Arial" w:hAnsi="Arial" w:cs="Arial"/>
        </w:rPr>
        <w:t>Many families will be facing financial hardship due to redundancies and prolonged periods of time on furlough</w:t>
      </w:r>
      <w:r w:rsidR="00D61761" w:rsidRPr="00A30289">
        <w:rPr>
          <w:rFonts w:ascii="Arial" w:hAnsi="Arial" w:cs="Arial"/>
        </w:rPr>
        <w:t>, and a</w:t>
      </w:r>
      <w:r w:rsidR="009F2CF4" w:rsidRPr="00A30289">
        <w:rPr>
          <w:rFonts w:ascii="Arial" w:hAnsi="Arial" w:cs="Arial"/>
        </w:rPr>
        <w:t>s such parents may question whether they can still afford the cost of the trip due to a change in</w:t>
      </w:r>
      <w:r w:rsidR="006A6ED0" w:rsidRPr="00A30289">
        <w:rPr>
          <w:rFonts w:ascii="Arial" w:hAnsi="Arial" w:cs="Arial"/>
        </w:rPr>
        <w:t xml:space="preserve"> their</w:t>
      </w:r>
      <w:r w:rsidR="009F2CF4" w:rsidRPr="00A30289">
        <w:rPr>
          <w:rFonts w:ascii="Arial" w:hAnsi="Arial" w:cs="Arial"/>
        </w:rPr>
        <w:t xml:space="preserve"> circumstances</w:t>
      </w:r>
      <w:r w:rsidR="00D61761" w:rsidRPr="00A30289">
        <w:rPr>
          <w:rFonts w:ascii="Arial" w:hAnsi="Arial" w:cs="Arial"/>
        </w:rPr>
        <w:t xml:space="preserve">. </w:t>
      </w:r>
      <w:r w:rsidR="00181556" w:rsidRPr="00A30289">
        <w:rPr>
          <w:rFonts w:ascii="Arial" w:hAnsi="Arial" w:cs="Arial"/>
        </w:rPr>
        <w:t xml:space="preserve">It is important to note that parents are entitled to receive a refund </w:t>
      </w:r>
      <w:r w:rsidR="00E04184" w:rsidRPr="00A30289">
        <w:rPr>
          <w:rFonts w:ascii="Arial" w:hAnsi="Arial" w:cs="Arial"/>
        </w:rPr>
        <w:t xml:space="preserve">from the school </w:t>
      </w:r>
      <w:r w:rsidR="00181556" w:rsidRPr="00A30289">
        <w:rPr>
          <w:rFonts w:ascii="Arial" w:hAnsi="Arial" w:cs="Arial"/>
        </w:rPr>
        <w:t xml:space="preserve">for a trip which </w:t>
      </w:r>
      <w:r w:rsidR="009C040A" w:rsidRPr="00A30289">
        <w:rPr>
          <w:rFonts w:ascii="Arial" w:hAnsi="Arial" w:cs="Arial"/>
        </w:rPr>
        <w:t>is not</w:t>
      </w:r>
      <w:r w:rsidR="00181556" w:rsidRPr="00A30289">
        <w:rPr>
          <w:rFonts w:ascii="Arial" w:hAnsi="Arial" w:cs="Arial"/>
        </w:rPr>
        <w:t xml:space="preserve"> able to take place, </w:t>
      </w:r>
      <w:r w:rsidR="00B85B16" w:rsidRPr="00A30289">
        <w:rPr>
          <w:rFonts w:ascii="Arial" w:hAnsi="Arial" w:cs="Arial"/>
        </w:rPr>
        <w:t xml:space="preserve">rather than the trip provider, and further that parents’ entitlement to a refund is not reliant upon </w:t>
      </w:r>
      <w:r w:rsidR="00181556" w:rsidRPr="00A30289">
        <w:rPr>
          <w:rFonts w:ascii="Arial" w:hAnsi="Arial" w:cs="Arial"/>
        </w:rPr>
        <w:t xml:space="preserve">the school </w:t>
      </w:r>
      <w:r w:rsidR="00B85B16" w:rsidRPr="00A30289">
        <w:rPr>
          <w:rFonts w:ascii="Arial" w:hAnsi="Arial" w:cs="Arial"/>
        </w:rPr>
        <w:t>successfully recovering the costs of a cancelled trip</w:t>
      </w:r>
      <w:r w:rsidR="00181556" w:rsidRPr="00A30289">
        <w:rPr>
          <w:rFonts w:ascii="Arial" w:hAnsi="Arial" w:cs="Arial"/>
        </w:rPr>
        <w:t>.</w:t>
      </w:r>
    </w:p>
    <w:p w14:paraId="7B60719D" w14:textId="77777777" w:rsidR="00821326" w:rsidRPr="00A30289" w:rsidRDefault="00821326" w:rsidP="000F4E72">
      <w:pPr>
        <w:pStyle w:val="NoSpacing"/>
        <w:jc w:val="both"/>
        <w:rPr>
          <w:rFonts w:ascii="Arial" w:hAnsi="Arial" w:cs="Arial"/>
        </w:rPr>
      </w:pPr>
    </w:p>
    <w:p w14:paraId="2E8CF76D" w14:textId="27E43364" w:rsidR="009F2CF4" w:rsidRPr="00A30289" w:rsidRDefault="009F2CF4" w:rsidP="009F2CF4">
      <w:pPr>
        <w:pStyle w:val="NoSpacing"/>
        <w:jc w:val="both"/>
        <w:rPr>
          <w:rFonts w:ascii="Arial" w:hAnsi="Arial" w:cs="Arial"/>
        </w:rPr>
      </w:pPr>
      <w:r w:rsidRPr="00A30289">
        <w:rPr>
          <w:rFonts w:ascii="Arial" w:hAnsi="Arial" w:cs="Arial"/>
        </w:rPr>
        <w:t>Likewise, parents and students may feel it is unsafe to travel, with some students</w:t>
      </w:r>
      <w:r w:rsidR="009E7FA4" w:rsidRPr="00A30289">
        <w:rPr>
          <w:rFonts w:ascii="Arial" w:hAnsi="Arial" w:cs="Arial"/>
        </w:rPr>
        <w:t xml:space="preserve"> and staff</w:t>
      </w:r>
      <w:r w:rsidRPr="00A30289">
        <w:rPr>
          <w:rFonts w:ascii="Arial" w:hAnsi="Arial" w:cs="Arial"/>
        </w:rPr>
        <w:t xml:space="preserve"> returning home to vulnerable and shielded relatives who could be put at risk.</w:t>
      </w:r>
      <w:r w:rsidR="00181556" w:rsidRPr="00A30289">
        <w:rPr>
          <w:rFonts w:ascii="Arial" w:hAnsi="Arial" w:cs="Arial"/>
        </w:rPr>
        <w:t xml:space="preserve"> </w:t>
      </w:r>
      <w:r w:rsidR="000F4E72" w:rsidRPr="00A30289">
        <w:rPr>
          <w:rFonts w:ascii="Arial" w:hAnsi="Arial" w:cs="Arial"/>
        </w:rPr>
        <w:t>Schools will need to consider how they can maintain the safety of both pupils and staff on</w:t>
      </w:r>
      <w:r w:rsidRPr="00A30289">
        <w:rPr>
          <w:rFonts w:ascii="Arial" w:hAnsi="Arial" w:cs="Arial"/>
        </w:rPr>
        <w:t xml:space="preserve"> trip</w:t>
      </w:r>
      <w:r w:rsidR="00B65075" w:rsidRPr="00A30289">
        <w:rPr>
          <w:rFonts w:ascii="Arial" w:hAnsi="Arial" w:cs="Arial"/>
        </w:rPr>
        <w:t xml:space="preserve">s which </w:t>
      </w:r>
      <w:r w:rsidR="009C040A" w:rsidRPr="00A30289">
        <w:rPr>
          <w:rFonts w:ascii="Arial" w:hAnsi="Arial" w:cs="Arial"/>
        </w:rPr>
        <w:t>are able t</w:t>
      </w:r>
      <w:r w:rsidR="00B65075" w:rsidRPr="00A30289">
        <w:rPr>
          <w:rFonts w:ascii="Arial" w:hAnsi="Arial" w:cs="Arial"/>
        </w:rPr>
        <w:t>o take place</w:t>
      </w:r>
      <w:r w:rsidR="000F4E72" w:rsidRPr="00A30289">
        <w:rPr>
          <w:rFonts w:ascii="Arial" w:hAnsi="Arial" w:cs="Arial"/>
        </w:rPr>
        <w:t xml:space="preserve">. </w:t>
      </w:r>
      <w:r w:rsidRPr="00A30289">
        <w:rPr>
          <w:rFonts w:ascii="Arial" w:hAnsi="Arial" w:cs="Arial"/>
        </w:rPr>
        <w:t>It is also important to weigh</w:t>
      </w:r>
      <w:r w:rsidR="00181556" w:rsidRPr="00A30289">
        <w:rPr>
          <w:rFonts w:ascii="Arial" w:hAnsi="Arial" w:cs="Arial"/>
        </w:rPr>
        <w:t xml:space="preserve"> </w:t>
      </w:r>
      <w:r w:rsidRPr="00A30289">
        <w:rPr>
          <w:rFonts w:ascii="Arial" w:hAnsi="Arial" w:cs="Arial"/>
        </w:rPr>
        <w:t>up the viability of continuing with trips where a significant number of students drop out – could this jeopardise the experience or increase costs for the remaining attendees?</w:t>
      </w:r>
    </w:p>
    <w:p w14:paraId="70FCE8C9" w14:textId="77777777" w:rsidR="009F2CF4" w:rsidRPr="00A30289" w:rsidRDefault="009F2CF4" w:rsidP="009F2CF4">
      <w:pPr>
        <w:pStyle w:val="NoSpacing"/>
        <w:jc w:val="both"/>
        <w:rPr>
          <w:rFonts w:ascii="Arial" w:hAnsi="Arial" w:cs="Arial"/>
        </w:rPr>
      </w:pPr>
    </w:p>
    <w:p w14:paraId="142D5FFA" w14:textId="274BBAFD" w:rsidR="004C5D3F" w:rsidRPr="00A30289" w:rsidRDefault="006A6ED0" w:rsidP="004C5D3F">
      <w:pPr>
        <w:pStyle w:val="NoSpacing"/>
        <w:jc w:val="both"/>
        <w:rPr>
          <w:rFonts w:ascii="Arial" w:hAnsi="Arial" w:cs="Arial"/>
        </w:rPr>
      </w:pPr>
      <w:r w:rsidRPr="00A30289">
        <w:rPr>
          <w:rFonts w:ascii="Arial" w:hAnsi="Arial" w:cs="Arial"/>
        </w:rPr>
        <w:lastRenderedPageBreak/>
        <w:t>Each trip will be subject to its own terms and conditions,</w:t>
      </w:r>
      <w:r w:rsidR="00181556" w:rsidRPr="00A30289">
        <w:rPr>
          <w:rFonts w:ascii="Arial" w:hAnsi="Arial" w:cs="Arial"/>
        </w:rPr>
        <w:t xml:space="preserve"> which </w:t>
      </w:r>
      <w:r w:rsidR="00B85B16" w:rsidRPr="00A30289">
        <w:rPr>
          <w:rFonts w:ascii="Arial" w:hAnsi="Arial" w:cs="Arial"/>
        </w:rPr>
        <w:t>should</w:t>
      </w:r>
      <w:r w:rsidR="00181556" w:rsidRPr="00A30289">
        <w:rPr>
          <w:rFonts w:ascii="Arial" w:hAnsi="Arial" w:cs="Arial"/>
        </w:rPr>
        <w:t xml:space="preserve"> </w:t>
      </w:r>
      <w:r w:rsidR="00B85B16" w:rsidRPr="00A30289">
        <w:rPr>
          <w:rFonts w:ascii="Arial" w:hAnsi="Arial" w:cs="Arial"/>
        </w:rPr>
        <w:t>detail the circumstances in which the school can</w:t>
      </w:r>
      <w:r w:rsidR="00181556" w:rsidRPr="00A30289">
        <w:rPr>
          <w:rFonts w:ascii="Arial" w:hAnsi="Arial" w:cs="Arial"/>
        </w:rPr>
        <w:t xml:space="preserve"> cancel </w:t>
      </w:r>
      <w:r w:rsidR="00B65075" w:rsidRPr="00A30289">
        <w:rPr>
          <w:rFonts w:ascii="Arial" w:hAnsi="Arial" w:cs="Arial"/>
        </w:rPr>
        <w:t>the</w:t>
      </w:r>
      <w:r w:rsidR="00B85B16" w:rsidRPr="00A30289">
        <w:rPr>
          <w:rFonts w:ascii="Arial" w:hAnsi="Arial" w:cs="Arial"/>
        </w:rPr>
        <w:t xml:space="preserve"> trip </w:t>
      </w:r>
      <w:r w:rsidR="00181556" w:rsidRPr="00A30289">
        <w:rPr>
          <w:rFonts w:ascii="Arial" w:hAnsi="Arial" w:cs="Arial"/>
        </w:rPr>
        <w:t xml:space="preserve">and </w:t>
      </w:r>
      <w:r w:rsidR="00B85B16" w:rsidRPr="00A30289">
        <w:rPr>
          <w:rFonts w:ascii="Arial" w:hAnsi="Arial" w:cs="Arial"/>
        </w:rPr>
        <w:t xml:space="preserve">the </w:t>
      </w:r>
      <w:r w:rsidR="00181556" w:rsidRPr="00A30289">
        <w:rPr>
          <w:rFonts w:ascii="Arial" w:hAnsi="Arial" w:cs="Arial"/>
        </w:rPr>
        <w:t>consequences of cancellation</w:t>
      </w:r>
      <w:r w:rsidR="00B85B16" w:rsidRPr="00A30289">
        <w:rPr>
          <w:rFonts w:ascii="Arial" w:hAnsi="Arial" w:cs="Arial"/>
        </w:rPr>
        <w:t>,</w:t>
      </w:r>
      <w:r w:rsidR="00B65075" w:rsidRPr="00A30289">
        <w:rPr>
          <w:rFonts w:ascii="Arial" w:hAnsi="Arial" w:cs="Arial"/>
        </w:rPr>
        <w:t xml:space="preserve"> </w:t>
      </w:r>
      <w:r w:rsidRPr="00A30289">
        <w:rPr>
          <w:rFonts w:ascii="Arial" w:hAnsi="Arial" w:cs="Arial"/>
        </w:rPr>
        <w:t>and</w:t>
      </w:r>
      <w:r w:rsidR="00505170">
        <w:rPr>
          <w:rFonts w:ascii="Arial" w:hAnsi="Arial" w:cs="Arial"/>
        </w:rPr>
        <w:t xml:space="preserve"> as such</w:t>
      </w:r>
      <w:r w:rsidRPr="00A30289">
        <w:rPr>
          <w:rFonts w:ascii="Arial" w:hAnsi="Arial" w:cs="Arial"/>
        </w:rPr>
        <w:t xml:space="preserve"> it is important to consider all contractual documents before taking the decision to cancel the booking. </w:t>
      </w:r>
      <w:r w:rsidR="00505170">
        <w:rPr>
          <w:rFonts w:ascii="Arial" w:hAnsi="Arial" w:cs="Arial"/>
        </w:rPr>
        <w:t>T</w:t>
      </w:r>
      <w:r w:rsidR="009C040A" w:rsidRPr="00A30289">
        <w:rPr>
          <w:rFonts w:ascii="Arial" w:hAnsi="Arial" w:cs="Arial"/>
        </w:rPr>
        <w:t>erm</w:t>
      </w:r>
      <w:r w:rsidR="00505170">
        <w:rPr>
          <w:rFonts w:ascii="Arial" w:hAnsi="Arial" w:cs="Arial"/>
        </w:rPr>
        <w:t>s</w:t>
      </w:r>
      <w:r w:rsidR="009C040A" w:rsidRPr="00A30289">
        <w:rPr>
          <w:rFonts w:ascii="Arial" w:hAnsi="Arial" w:cs="Arial"/>
        </w:rPr>
        <w:t xml:space="preserve"> or condition</w:t>
      </w:r>
      <w:r w:rsidR="00505170">
        <w:rPr>
          <w:rFonts w:ascii="Arial" w:hAnsi="Arial" w:cs="Arial"/>
        </w:rPr>
        <w:t>s</w:t>
      </w:r>
      <w:r w:rsidR="009C040A" w:rsidRPr="00A30289">
        <w:rPr>
          <w:rFonts w:ascii="Arial" w:hAnsi="Arial" w:cs="Arial"/>
        </w:rPr>
        <w:t xml:space="preserve"> which</w:t>
      </w:r>
      <w:r w:rsidR="00B85B16" w:rsidRPr="00A30289">
        <w:rPr>
          <w:rFonts w:ascii="Arial" w:hAnsi="Arial" w:cs="Arial"/>
        </w:rPr>
        <w:t xml:space="preserve"> provid</w:t>
      </w:r>
      <w:r w:rsidR="009C040A" w:rsidRPr="00A30289">
        <w:rPr>
          <w:rFonts w:ascii="Arial" w:hAnsi="Arial" w:cs="Arial"/>
        </w:rPr>
        <w:t>e</w:t>
      </w:r>
      <w:r w:rsidR="00B85B16" w:rsidRPr="00A30289">
        <w:rPr>
          <w:rFonts w:ascii="Arial" w:hAnsi="Arial" w:cs="Arial"/>
        </w:rPr>
        <w:t xml:space="preserve"> for </w:t>
      </w:r>
      <w:r w:rsidRPr="00A30289">
        <w:rPr>
          <w:rFonts w:ascii="Arial" w:hAnsi="Arial" w:cs="Arial"/>
        </w:rPr>
        <w:t xml:space="preserve">cancellation charges or non-refundable payments should be reviewed to determine whether they are </w:t>
      </w:r>
      <w:r w:rsidR="00B85B16" w:rsidRPr="00A30289">
        <w:rPr>
          <w:rFonts w:ascii="Arial" w:hAnsi="Arial" w:cs="Arial"/>
        </w:rPr>
        <w:t xml:space="preserve">enforceable and are applicable in the </w:t>
      </w:r>
      <w:r w:rsidR="00B65075" w:rsidRPr="00A30289">
        <w:rPr>
          <w:rFonts w:ascii="Arial" w:hAnsi="Arial" w:cs="Arial"/>
        </w:rPr>
        <w:t>school’s specific</w:t>
      </w:r>
      <w:r w:rsidR="00B85B16" w:rsidRPr="00A30289">
        <w:rPr>
          <w:rFonts w:ascii="Arial" w:hAnsi="Arial" w:cs="Arial"/>
        </w:rPr>
        <w:t xml:space="preserve"> circumstances</w:t>
      </w:r>
      <w:r w:rsidRPr="00A30289">
        <w:rPr>
          <w:rFonts w:ascii="Arial" w:hAnsi="Arial" w:cs="Arial"/>
        </w:rPr>
        <w:t xml:space="preserve">. If the trip has been arranged via an agent, additional protections may be available through </w:t>
      </w:r>
      <w:hyperlink r:id="rId13" w:history="1">
        <w:r w:rsidRPr="00A30289">
          <w:rPr>
            <w:rStyle w:val="Hyperlink"/>
            <w:rFonts w:ascii="Arial" w:hAnsi="Arial" w:cs="Arial"/>
          </w:rPr>
          <w:t>ATOL</w:t>
        </w:r>
      </w:hyperlink>
      <w:r w:rsidRPr="00A30289">
        <w:rPr>
          <w:rFonts w:ascii="Arial" w:hAnsi="Arial" w:cs="Arial"/>
        </w:rPr>
        <w:t xml:space="preserve"> and </w:t>
      </w:r>
      <w:hyperlink r:id="rId14" w:history="1">
        <w:r w:rsidRPr="00A30289">
          <w:rPr>
            <w:rStyle w:val="Hyperlink"/>
            <w:rFonts w:ascii="Arial" w:hAnsi="Arial" w:cs="Arial"/>
          </w:rPr>
          <w:t>ABTA</w:t>
        </w:r>
      </w:hyperlink>
      <w:r w:rsidRPr="00A30289">
        <w:rPr>
          <w:rFonts w:ascii="Arial" w:hAnsi="Arial" w:cs="Arial"/>
        </w:rPr>
        <w:t xml:space="preserve">. </w:t>
      </w:r>
      <w:r w:rsidR="004C5D3F" w:rsidRPr="00A30289">
        <w:rPr>
          <w:rFonts w:ascii="Arial" w:hAnsi="Arial" w:cs="Arial"/>
        </w:rPr>
        <w:t xml:space="preserve">The Competition and Markets Authority has also issued </w:t>
      </w:r>
      <w:hyperlink r:id="rId15" w:history="1">
        <w:r w:rsidR="004C5D3F" w:rsidRPr="00A30289">
          <w:rPr>
            <w:rStyle w:val="Hyperlink"/>
            <w:rFonts w:ascii="Arial" w:hAnsi="Arial" w:cs="Arial"/>
          </w:rPr>
          <w:t>guidance</w:t>
        </w:r>
      </w:hyperlink>
      <w:r w:rsidR="004C5D3F" w:rsidRPr="00A30289">
        <w:rPr>
          <w:rFonts w:ascii="Arial" w:hAnsi="Arial" w:cs="Arial"/>
        </w:rPr>
        <w:t xml:space="preserve"> stating that contracts entered into with schools should be treated as within scope for protection for the purposes of the </w:t>
      </w:r>
      <w:hyperlink r:id="rId16" w:history="1">
        <w:r w:rsidR="004C5D3F" w:rsidRPr="00A30289">
          <w:rPr>
            <w:rStyle w:val="Hyperlink"/>
            <w:rFonts w:ascii="Arial" w:hAnsi="Arial" w:cs="Arial"/>
          </w:rPr>
          <w:t>Package Travel Regulations</w:t>
        </w:r>
      </w:hyperlink>
      <w:r w:rsidR="004C5D3F" w:rsidRPr="00A30289">
        <w:rPr>
          <w:rFonts w:ascii="Arial" w:hAnsi="Arial" w:cs="Arial"/>
        </w:rPr>
        <w:t>.</w:t>
      </w:r>
      <w:r w:rsidR="00A53D4C">
        <w:rPr>
          <w:rFonts w:ascii="Arial" w:hAnsi="Arial" w:cs="Arial"/>
        </w:rPr>
        <w:t xml:space="preserve">  However, it is far from clear that these regulations provide much protection in the context of cancellations due to the Covid-19 pandemic.</w:t>
      </w:r>
    </w:p>
    <w:p w14:paraId="644347BE" w14:textId="2BC7B564" w:rsidR="004C5D3F" w:rsidRPr="00A30289" w:rsidRDefault="004C5D3F" w:rsidP="000F4E72">
      <w:pPr>
        <w:pStyle w:val="NoSpacing"/>
        <w:jc w:val="both"/>
        <w:rPr>
          <w:rFonts w:ascii="Arial" w:hAnsi="Arial" w:cs="Arial"/>
        </w:rPr>
      </w:pPr>
    </w:p>
    <w:p w14:paraId="289937D9" w14:textId="5A4BA304" w:rsidR="004C5D3F" w:rsidRPr="00A30289" w:rsidRDefault="004C5D3F" w:rsidP="000F4E72">
      <w:pPr>
        <w:pStyle w:val="NoSpacing"/>
        <w:jc w:val="both"/>
        <w:rPr>
          <w:rFonts w:ascii="Arial" w:hAnsi="Arial" w:cs="Arial"/>
        </w:rPr>
      </w:pPr>
      <w:r w:rsidRPr="00A30289">
        <w:rPr>
          <w:rFonts w:ascii="Arial" w:hAnsi="Arial" w:cs="Arial"/>
        </w:rPr>
        <w:t>In addition, t</w:t>
      </w:r>
      <w:r w:rsidR="006A6ED0" w:rsidRPr="00A30289">
        <w:rPr>
          <w:rFonts w:ascii="Arial" w:hAnsi="Arial" w:cs="Arial"/>
        </w:rPr>
        <w:t xml:space="preserve">he Association of British Insurers has provided guidance on </w:t>
      </w:r>
      <w:hyperlink r:id="rId17" w:history="1">
        <w:r w:rsidR="006A6ED0" w:rsidRPr="00A30289">
          <w:rPr>
            <w:rStyle w:val="Hyperlink"/>
            <w:rFonts w:ascii="Arial" w:hAnsi="Arial" w:cs="Arial"/>
          </w:rPr>
          <w:t>insurance for schools</w:t>
        </w:r>
      </w:hyperlink>
      <w:r w:rsidRPr="00A30289">
        <w:rPr>
          <w:rFonts w:ascii="Arial" w:hAnsi="Arial" w:cs="Arial"/>
        </w:rPr>
        <w:t xml:space="preserve"> in light of the COVID-19 pandemic. It is important for schools to consider when making decisions regarding </w:t>
      </w:r>
      <w:r w:rsidR="00703A74" w:rsidRPr="00A30289">
        <w:rPr>
          <w:rFonts w:ascii="Arial" w:hAnsi="Arial" w:cs="Arial"/>
        </w:rPr>
        <w:t xml:space="preserve">cancelling or rearranging </w:t>
      </w:r>
      <w:r w:rsidRPr="00A30289">
        <w:rPr>
          <w:rFonts w:ascii="Arial" w:hAnsi="Arial" w:cs="Arial"/>
        </w:rPr>
        <w:t xml:space="preserve">pre-booked trips whether they can </w:t>
      </w:r>
      <w:r w:rsidR="004A6968" w:rsidRPr="00A30289">
        <w:rPr>
          <w:rFonts w:ascii="Arial" w:hAnsi="Arial" w:cs="Arial"/>
        </w:rPr>
        <w:t xml:space="preserve">successfully </w:t>
      </w:r>
      <w:r w:rsidRPr="00A30289">
        <w:rPr>
          <w:rFonts w:ascii="Arial" w:hAnsi="Arial" w:cs="Arial"/>
        </w:rPr>
        <w:t xml:space="preserve">claim </w:t>
      </w:r>
      <w:r w:rsidR="004558B7">
        <w:rPr>
          <w:rFonts w:ascii="Arial" w:hAnsi="Arial" w:cs="Arial"/>
        </w:rPr>
        <w:t xml:space="preserve">trip cancellation costs </w:t>
      </w:r>
      <w:r w:rsidRPr="00A30289">
        <w:rPr>
          <w:rFonts w:ascii="Arial" w:hAnsi="Arial" w:cs="Arial"/>
        </w:rPr>
        <w:t>upon any insurance policy they ho</w:t>
      </w:r>
      <w:r w:rsidR="002240C3">
        <w:rPr>
          <w:rFonts w:ascii="Arial" w:hAnsi="Arial" w:cs="Arial"/>
        </w:rPr>
        <w:t>ld</w:t>
      </w:r>
      <w:r w:rsidR="00E62C73" w:rsidRPr="00A30289">
        <w:rPr>
          <w:rFonts w:ascii="Arial" w:hAnsi="Arial" w:cs="Arial"/>
        </w:rPr>
        <w:t>,</w:t>
      </w:r>
      <w:r w:rsidRPr="00A30289">
        <w:rPr>
          <w:rFonts w:ascii="Arial" w:hAnsi="Arial" w:cs="Arial"/>
        </w:rPr>
        <w:t xml:space="preserve"> in circumstances where the school is only entitled to either a partial or no refund for the costs of the trip </w:t>
      </w:r>
      <w:r w:rsidR="00656F15">
        <w:rPr>
          <w:rFonts w:ascii="Arial" w:hAnsi="Arial" w:cs="Arial"/>
        </w:rPr>
        <w:t xml:space="preserve">directly </w:t>
      </w:r>
      <w:r w:rsidRPr="00A30289">
        <w:rPr>
          <w:rFonts w:ascii="Arial" w:hAnsi="Arial" w:cs="Arial"/>
        </w:rPr>
        <w:t>from the trip provider.</w:t>
      </w:r>
      <w:r w:rsidR="001F4207">
        <w:rPr>
          <w:rFonts w:ascii="Arial" w:hAnsi="Arial" w:cs="Arial"/>
        </w:rPr>
        <w:t xml:space="preserve"> The </w:t>
      </w:r>
      <w:r w:rsidR="00961115">
        <w:rPr>
          <w:rFonts w:ascii="Arial" w:hAnsi="Arial" w:cs="Arial"/>
        </w:rPr>
        <w:t xml:space="preserve">probability </w:t>
      </w:r>
      <w:r w:rsidR="00774C86">
        <w:rPr>
          <w:rFonts w:ascii="Arial" w:hAnsi="Arial" w:cs="Arial"/>
        </w:rPr>
        <w:t>of the school rec</w:t>
      </w:r>
      <w:r w:rsidR="00706656">
        <w:rPr>
          <w:rFonts w:ascii="Arial" w:hAnsi="Arial" w:cs="Arial"/>
        </w:rPr>
        <w:t>o</w:t>
      </w:r>
      <w:r w:rsidR="00961115">
        <w:rPr>
          <w:rFonts w:ascii="Arial" w:hAnsi="Arial" w:cs="Arial"/>
        </w:rPr>
        <w:t>v</w:t>
      </w:r>
      <w:r w:rsidR="00706656">
        <w:rPr>
          <w:rFonts w:ascii="Arial" w:hAnsi="Arial" w:cs="Arial"/>
        </w:rPr>
        <w:t>er</w:t>
      </w:r>
      <w:r w:rsidR="00961115">
        <w:rPr>
          <w:rFonts w:ascii="Arial" w:hAnsi="Arial" w:cs="Arial"/>
        </w:rPr>
        <w:t>ing</w:t>
      </w:r>
      <w:r w:rsidR="00774C86">
        <w:rPr>
          <w:rFonts w:ascii="Arial" w:hAnsi="Arial" w:cs="Arial"/>
        </w:rPr>
        <w:t xml:space="preserve"> the full costs of the t</w:t>
      </w:r>
      <w:r w:rsidR="00961115">
        <w:rPr>
          <w:rFonts w:ascii="Arial" w:hAnsi="Arial" w:cs="Arial"/>
        </w:rPr>
        <w:t>r</w:t>
      </w:r>
      <w:r w:rsidR="00774C86">
        <w:rPr>
          <w:rFonts w:ascii="Arial" w:hAnsi="Arial" w:cs="Arial"/>
        </w:rPr>
        <w:t>ip</w:t>
      </w:r>
      <w:r w:rsidR="00706656">
        <w:rPr>
          <w:rFonts w:ascii="Arial" w:hAnsi="Arial" w:cs="Arial"/>
        </w:rPr>
        <w:t xml:space="preserve"> if cancelled</w:t>
      </w:r>
      <w:r w:rsidR="00774C86">
        <w:rPr>
          <w:rFonts w:ascii="Arial" w:hAnsi="Arial" w:cs="Arial"/>
        </w:rPr>
        <w:t xml:space="preserve"> should be weigh</w:t>
      </w:r>
      <w:r w:rsidR="00961115">
        <w:rPr>
          <w:rFonts w:ascii="Arial" w:hAnsi="Arial" w:cs="Arial"/>
        </w:rPr>
        <w:t>e</w:t>
      </w:r>
      <w:r w:rsidR="00774C86">
        <w:rPr>
          <w:rFonts w:ascii="Arial" w:hAnsi="Arial" w:cs="Arial"/>
        </w:rPr>
        <w:t>d against</w:t>
      </w:r>
      <w:r w:rsidR="00706656">
        <w:rPr>
          <w:rFonts w:ascii="Arial" w:hAnsi="Arial" w:cs="Arial"/>
        </w:rPr>
        <w:t xml:space="preserve"> the risk</w:t>
      </w:r>
      <w:r w:rsidR="00376E2D">
        <w:rPr>
          <w:rFonts w:ascii="Arial" w:hAnsi="Arial" w:cs="Arial"/>
        </w:rPr>
        <w:t>s</w:t>
      </w:r>
      <w:r w:rsidR="00706656">
        <w:rPr>
          <w:rFonts w:ascii="Arial" w:hAnsi="Arial" w:cs="Arial"/>
        </w:rPr>
        <w:t xml:space="preserve"> of rebooking the trip</w:t>
      </w:r>
      <w:r w:rsidR="00376E2D">
        <w:rPr>
          <w:rFonts w:ascii="Arial" w:hAnsi="Arial" w:cs="Arial"/>
        </w:rPr>
        <w:t xml:space="preserve"> </w:t>
      </w:r>
      <w:r w:rsidR="00FC50CF">
        <w:rPr>
          <w:rFonts w:ascii="Arial" w:hAnsi="Arial" w:cs="Arial"/>
        </w:rPr>
        <w:t xml:space="preserve">for a future date </w:t>
      </w:r>
      <w:r w:rsidR="00376E2D">
        <w:rPr>
          <w:rFonts w:ascii="Arial" w:hAnsi="Arial" w:cs="Arial"/>
        </w:rPr>
        <w:t>when making such decision</w:t>
      </w:r>
      <w:r w:rsidR="00FC50CF">
        <w:rPr>
          <w:rFonts w:ascii="Arial" w:hAnsi="Arial" w:cs="Arial"/>
        </w:rPr>
        <w:t>s</w:t>
      </w:r>
      <w:r w:rsidR="00706656">
        <w:rPr>
          <w:rFonts w:ascii="Arial" w:hAnsi="Arial" w:cs="Arial"/>
        </w:rPr>
        <w:t>.</w:t>
      </w:r>
    </w:p>
    <w:p w14:paraId="5A55ADEF" w14:textId="77777777" w:rsidR="00B65075" w:rsidRPr="00A30289" w:rsidRDefault="00B65075" w:rsidP="000F4E72">
      <w:pPr>
        <w:pStyle w:val="NoSpacing"/>
        <w:jc w:val="both"/>
        <w:rPr>
          <w:rFonts w:ascii="Arial" w:hAnsi="Arial" w:cs="Arial"/>
        </w:rPr>
      </w:pPr>
    </w:p>
    <w:p w14:paraId="65003537" w14:textId="7C4FEDF1" w:rsidR="008A3CEE" w:rsidRDefault="008A3CEE" w:rsidP="000F4E72">
      <w:pPr>
        <w:pStyle w:val="NoSpacing"/>
        <w:jc w:val="both"/>
        <w:rPr>
          <w:rFonts w:ascii="Arial" w:hAnsi="Arial" w:cs="Arial"/>
        </w:rPr>
      </w:pPr>
      <w:r w:rsidRPr="00A30289">
        <w:rPr>
          <w:rFonts w:ascii="Arial" w:hAnsi="Arial" w:cs="Arial"/>
        </w:rPr>
        <w:t xml:space="preserve">It is worth noting that whilst schools may understandably be reluctant to cancel </w:t>
      </w:r>
      <w:r w:rsidR="00D61761" w:rsidRPr="00A30289">
        <w:rPr>
          <w:rFonts w:ascii="Arial" w:hAnsi="Arial" w:cs="Arial"/>
        </w:rPr>
        <w:t xml:space="preserve">future trips immediately, </w:t>
      </w:r>
      <w:r w:rsidRPr="00A30289">
        <w:rPr>
          <w:rFonts w:ascii="Arial" w:hAnsi="Arial" w:cs="Arial"/>
        </w:rPr>
        <w:t xml:space="preserve">in the hope that restrictions will be lifted, government guidance and restrictions on travel may change at any time which could make it more difficult, or even impossible, to obtain refunds from trip providers for cancellations at a later date. </w:t>
      </w:r>
      <w:r w:rsidR="00B65075" w:rsidRPr="00A30289">
        <w:rPr>
          <w:rFonts w:ascii="Arial" w:hAnsi="Arial" w:cs="Arial"/>
        </w:rPr>
        <w:t xml:space="preserve">There is </w:t>
      </w:r>
      <w:r w:rsidR="00C30A4C" w:rsidRPr="00A30289">
        <w:rPr>
          <w:rFonts w:ascii="Arial" w:hAnsi="Arial" w:cs="Arial"/>
        </w:rPr>
        <w:t>much</w:t>
      </w:r>
      <w:r w:rsidR="00B65075" w:rsidRPr="00A30289">
        <w:rPr>
          <w:rFonts w:ascii="Arial" w:hAnsi="Arial" w:cs="Arial"/>
        </w:rPr>
        <w:t xml:space="preserve"> uncertainty regarding </w:t>
      </w:r>
      <w:r w:rsidR="00C30A4C" w:rsidRPr="00A30289">
        <w:rPr>
          <w:rFonts w:ascii="Arial" w:hAnsi="Arial" w:cs="Arial"/>
        </w:rPr>
        <w:t>the continuing impact of the COVID-19 pandemic throughout</w:t>
      </w:r>
      <w:r w:rsidR="00B65075" w:rsidRPr="00A30289">
        <w:rPr>
          <w:rFonts w:ascii="Arial" w:hAnsi="Arial" w:cs="Arial"/>
        </w:rPr>
        <w:t xml:space="preserve"> 2021 and </w:t>
      </w:r>
      <w:r w:rsidR="00C30A4C" w:rsidRPr="00A30289">
        <w:rPr>
          <w:rFonts w:ascii="Arial" w:hAnsi="Arial" w:cs="Arial"/>
        </w:rPr>
        <w:t>thereafter,</w:t>
      </w:r>
      <w:r w:rsidR="00B65075" w:rsidRPr="00A30289">
        <w:rPr>
          <w:rFonts w:ascii="Arial" w:hAnsi="Arial" w:cs="Arial"/>
        </w:rPr>
        <w:t xml:space="preserve"> and there are significant challenges facing the hospitality sector at this time which </w:t>
      </w:r>
      <w:r w:rsidR="00C30A4C" w:rsidRPr="00A30289">
        <w:rPr>
          <w:rFonts w:ascii="Arial" w:hAnsi="Arial" w:cs="Arial"/>
        </w:rPr>
        <w:t>are likely to</w:t>
      </w:r>
      <w:r w:rsidR="00B65075" w:rsidRPr="00A30289">
        <w:rPr>
          <w:rFonts w:ascii="Arial" w:hAnsi="Arial" w:cs="Arial"/>
        </w:rPr>
        <w:t xml:space="preserve"> put strain upon trip providers. These matters should </w:t>
      </w:r>
      <w:r w:rsidR="009A5884" w:rsidRPr="00A30289">
        <w:rPr>
          <w:rFonts w:ascii="Arial" w:hAnsi="Arial" w:cs="Arial"/>
        </w:rPr>
        <w:t xml:space="preserve">also </w:t>
      </w:r>
      <w:r w:rsidR="00B65075" w:rsidRPr="00A30289">
        <w:rPr>
          <w:rFonts w:ascii="Arial" w:hAnsi="Arial" w:cs="Arial"/>
        </w:rPr>
        <w:t xml:space="preserve">be </w:t>
      </w:r>
      <w:proofErr w:type="gramStart"/>
      <w:r w:rsidR="00B65075" w:rsidRPr="00A30289">
        <w:rPr>
          <w:rFonts w:ascii="Arial" w:hAnsi="Arial" w:cs="Arial"/>
        </w:rPr>
        <w:t>taken into account</w:t>
      </w:r>
      <w:proofErr w:type="gramEnd"/>
      <w:r w:rsidR="00B65075" w:rsidRPr="00A30289">
        <w:rPr>
          <w:rFonts w:ascii="Arial" w:hAnsi="Arial" w:cs="Arial"/>
        </w:rPr>
        <w:t xml:space="preserve"> by schools when making decisions as to the viability of forthcoming trips</w:t>
      </w:r>
      <w:r w:rsidR="009A5884" w:rsidRPr="00A30289">
        <w:rPr>
          <w:rFonts w:ascii="Arial" w:hAnsi="Arial" w:cs="Arial"/>
        </w:rPr>
        <w:t>.</w:t>
      </w:r>
    </w:p>
    <w:p w14:paraId="54066B53" w14:textId="77777777" w:rsidR="008A3CEE" w:rsidRDefault="008A3CEE" w:rsidP="000F4E72">
      <w:pPr>
        <w:pStyle w:val="NoSpacing"/>
        <w:jc w:val="both"/>
        <w:rPr>
          <w:rFonts w:ascii="Arial" w:hAnsi="Arial" w:cs="Arial"/>
        </w:rPr>
      </w:pPr>
    </w:p>
    <w:p w14:paraId="15504205" w14:textId="795A979C" w:rsidR="008A3CEE" w:rsidRDefault="00A53D4C" w:rsidP="000F4E72">
      <w:pPr>
        <w:pStyle w:val="NoSpacing"/>
        <w:jc w:val="both"/>
        <w:rPr>
          <w:rFonts w:ascii="Arial" w:hAnsi="Arial" w:cs="Arial"/>
        </w:rPr>
      </w:pPr>
      <w:r>
        <w:rPr>
          <w:rFonts w:ascii="Arial" w:hAnsi="Arial" w:cs="Arial"/>
        </w:rPr>
        <w:t xml:space="preserve">Before deciding on the cancellation or postponement of a trip, it would be advisable to </w:t>
      </w:r>
      <w:r w:rsidR="008A3CEE">
        <w:rPr>
          <w:rFonts w:ascii="Arial" w:hAnsi="Arial" w:cs="Arial"/>
        </w:rPr>
        <w:t xml:space="preserve">contact Legal Services for </w:t>
      </w:r>
      <w:r w:rsidR="009E7FA4">
        <w:rPr>
          <w:rFonts w:ascii="Arial" w:hAnsi="Arial" w:cs="Arial"/>
        </w:rPr>
        <w:t xml:space="preserve">more detailed </w:t>
      </w:r>
      <w:r w:rsidR="00E31B05">
        <w:rPr>
          <w:rFonts w:ascii="Arial" w:hAnsi="Arial" w:cs="Arial"/>
        </w:rPr>
        <w:t xml:space="preserve">advice on the cancellation of </w:t>
      </w:r>
      <w:r>
        <w:rPr>
          <w:rFonts w:ascii="Arial" w:hAnsi="Arial" w:cs="Arial"/>
        </w:rPr>
        <w:t xml:space="preserve">the </w:t>
      </w:r>
      <w:r w:rsidR="00E31B05">
        <w:rPr>
          <w:rFonts w:ascii="Arial" w:hAnsi="Arial" w:cs="Arial"/>
        </w:rPr>
        <w:t>specific trip.</w:t>
      </w:r>
    </w:p>
    <w:p w14:paraId="43017EC0" w14:textId="77777777" w:rsidR="008A3CEE" w:rsidRDefault="008A3CEE" w:rsidP="000F4E72">
      <w:pPr>
        <w:pStyle w:val="NoSpacing"/>
        <w:jc w:val="both"/>
        <w:rPr>
          <w:rFonts w:ascii="Arial" w:hAnsi="Arial" w:cs="Arial"/>
        </w:rPr>
      </w:pPr>
    </w:p>
    <w:p w14:paraId="2B6869C9" w14:textId="77777777" w:rsidR="008A3CEE" w:rsidRDefault="008A3CEE" w:rsidP="000F4E72">
      <w:pPr>
        <w:pStyle w:val="NoSpacing"/>
        <w:jc w:val="both"/>
        <w:rPr>
          <w:rFonts w:ascii="Arial" w:hAnsi="Arial" w:cs="Arial"/>
          <w:b/>
          <w:bCs/>
          <w:u w:val="single"/>
        </w:rPr>
      </w:pPr>
      <w:r>
        <w:rPr>
          <w:rFonts w:ascii="Arial" w:hAnsi="Arial" w:cs="Arial"/>
          <w:b/>
          <w:bCs/>
          <w:u w:val="single"/>
        </w:rPr>
        <w:t>Booking future trips</w:t>
      </w:r>
    </w:p>
    <w:p w14:paraId="5FAF1C49" w14:textId="77777777" w:rsidR="008A3CEE" w:rsidRDefault="008A3CEE" w:rsidP="000F4E72">
      <w:pPr>
        <w:pStyle w:val="NoSpacing"/>
        <w:jc w:val="both"/>
        <w:rPr>
          <w:rFonts w:ascii="Arial" w:hAnsi="Arial" w:cs="Arial"/>
          <w:b/>
          <w:bCs/>
          <w:u w:val="single"/>
        </w:rPr>
      </w:pPr>
    </w:p>
    <w:p w14:paraId="5BDCF54F" w14:textId="77777777" w:rsidR="008A3CEE" w:rsidRPr="008A3CEE" w:rsidRDefault="00E31B05" w:rsidP="000F4E72">
      <w:pPr>
        <w:pStyle w:val="NoSpacing"/>
        <w:jc w:val="both"/>
        <w:rPr>
          <w:rFonts w:ascii="Arial" w:hAnsi="Arial" w:cs="Arial"/>
        </w:rPr>
      </w:pPr>
      <w:r>
        <w:rPr>
          <w:rFonts w:ascii="Arial" w:hAnsi="Arial" w:cs="Arial"/>
        </w:rPr>
        <w:t>It is essential that schools monitor the current government guidance as set out above, and only book trips in line with current guidelines. Whilst it is unclear at this stage what level of restrictions will be in place in 2021, the current government guidance remains clear that schools should not be undertaking overnight trips in the UK or overseas, and as such, we advise against booking any future residential trips at the current time.</w:t>
      </w:r>
    </w:p>
    <w:sectPr w:rsidR="008A3CEE" w:rsidRPr="008A3C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6C736" w14:textId="77777777" w:rsidR="001A35E3" w:rsidRDefault="001A35E3" w:rsidP="00E31B05">
      <w:pPr>
        <w:spacing w:after="0" w:line="240" w:lineRule="auto"/>
      </w:pPr>
      <w:r>
        <w:separator/>
      </w:r>
    </w:p>
  </w:endnote>
  <w:endnote w:type="continuationSeparator" w:id="0">
    <w:p w14:paraId="44046B9C" w14:textId="77777777" w:rsidR="001A35E3" w:rsidRDefault="001A35E3" w:rsidP="00E3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4D654" w14:textId="77777777" w:rsidR="001A35E3" w:rsidRDefault="001A35E3" w:rsidP="00E31B05">
      <w:pPr>
        <w:spacing w:after="0" w:line="240" w:lineRule="auto"/>
      </w:pPr>
      <w:r>
        <w:separator/>
      </w:r>
    </w:p>
  </w:footnote>
  <w:footnote w:type="continuationSeparator" w:id="0">
    <w:p w14:paraId="35F24BD7" w14:textId="77777777" w:rsidR="001A35E3" w:rsidRDefault="001A35E3" w:rsidP="00E31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66EB1"/>
    <w:multiLevelType w:val="hybridMultilevel"/>
    <w:tmpl w:val="79A64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6A"/>
    <w:rsid w:val="000F4E72"/>
    <w:rsid w:val="00181556"/>
    <w:rsid w:val="001A35E3"/>
    <w:rsid w:val="001E0D1C"/>
    <w:rsid w:val="001F4207"/>
    <w:rsid w:val="002240C3"/>
    <w:rsid w:val="00376E2D"/>
    <w:rsid w:val="0042516A"/>
    <w:rsid w:val="004558B7"/>
    <w:rsid w:val="004A6968"/>
    <w:rsid w:val="004C5D3F"/>
    <w:rsid w:val="00505170"/>
    <w:rsid w:val="00656F15"/>
    <w:rsid w:val="00690AA7"/>
    <w:rsid w:val="006A6ED0"/>
    <w:rsid w:val="00703A74"/>
    <w:rsid w:val="00706656"/>
    <w:rsid w:val="00735D9B"/>
    <w:rsid w:val="00774C86"/>
    <w:rsid w:val="00782569"/>
    <w:rsid w:val="00821326"/>
    <w:rsid w:val="0088186C"/>
    <w:rsid w:val="008A3CEE"/>
    <w:rsid w:val="00922BDA"/>
    <w:rsid w:val="00961115"/>
    <w:rsid w:val="009A5884"/>
    <w:rsid w:val="009A7A6A"/>
    <w:rsid w:val="009C040A"/>
    <w:rsid w:val="009E7FA4"/>
    <w:rsid w:val="009F0D36"/>
    <w:rsid w:val="009F2CF4"/>
    <w:rsid w:val="00A30289"/>
    <w:rsid w:val="00A53D4C"/>
    <w:rsid w:val="00B65075"/>
    <w:rsid w:val="00B85B16"/>
    <w:rsid w:val="00C30A4C"/>
    <w:rsid w:val="00CD155F"/>
    <w:rsid w:val="00CF5AB7"/>
    <w:rsid w:val="00D61761"/>
    <w:rsid w:val="00DA3007"/>
    <w:rsid w:val="00E04184"/>
    <w:rsid w:val="00E31B05"/>
    <w:rsid w:val="00E62C73"/>
    <w:rsid w:val="00EC1D14"/>
    <w:rsid w:val="00F761D5"/>
    <w:rsid w:val="00FC5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10A073"/>
  <w15:chartTrackingRefBased/>
  <w15:docId w15:val="{65775132-ECDB-4540-A557-02A51DFA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7A6A"/>
    <w:pPr>
      <w:spacing w:after="0" w:line="240" w:lineRule="auto"/>
    </w:pPr>
  </w:style>
  <w:style w:type="character" w:styleId="Hyperlink">
    <w:name w:val="Hyperlink"/>
    <w:basedOn w:val="DefaultParagraphFont"/>
    <w:uiPriority w:val="99"/>
    <w:unhideWhenUsed/>
    <w:rsid w:val="000F4E72"/>
    <w:rPr>
      <w:color w:val="0563C1" w:themeColor="hyperlink"/>
      <w:u w:val="single"/>
    </w:rPr>
  </w:style>
  <w:style w:type="character" w:styleId="UnresolvedMention">
    <w:name w:val="Unresolved Mention"/>
    <w:basedOn w:val="DefaultParagraphFont"/>
    <w:uiPriority w:val="99"/>
    <w:semiHidden/>
    <w:unhideWhenUsed/>
    <w:rsid w:val="000F4E72"/>
    <w:rPr>
      <w:color w:val="605E5C"/>
      <w:shd w:val="clear" w:color="auto" w:fill="E1DFDD"/>
    </w:rPr>
  </w:style>
  <w:style w:type="paragraph" w:styleId="BalloonText">
    <w:name w:val="Balloon Text"/>
    <w:basedOn w:val="Normal"/>
    <w:link w:val="BalloonTextChar"/>
    <w:uiPriority w:val="99"/>
    <w:semiHidden/>
    <w:unhideWhenUsed/>
    <w:rsid w:val="00821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326"/>
    <w:rPr>
      <w:rFonts w:ascii="Segoe UI" w:hAnsi="Segoe UI" w:cs="Segoe UI"/>
      <w:sz w:val="18"/>
      <w:szCs w:val="18"/>
    </w:rPr>
  </w:style>
  <w:style w:type="character" w:styleId="FollowedHyperlink">
    <w:name w:val="FollowedHyperlink"/>
    <w:basedOn w:val="DefaultParagraphFont"/>
    <w:uiPriority w:val="99"/>
    <w:semiHidden/>
    <w:unhideWhenUsed/>
    <w:rsid w:val="004C5D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39009">
      <w:bodyDiv w:val="1"/>
      <w:marLeft w:val="0"/>
      <w:marRight w:val="0"/>
      <w:marTop w:val="0"/>
      <w:marBottom w:val="0"/>
      <w:divBdr>
        <w:top w:val="none" w:sz="0" w:space="0" w:color="auto"/>
        <w:left w:val="none" w:sz="0" w:space="0" w:color="auto"/>
        <w:bottom w:val="none" w:sz="0" w:space="0" w:color="auto"/>
        <w:right w:val="none" w:sz="0" w:space="0" w:color="auto"/>
      </w:divBdr>
    </w:div>
    <w:div w:id="10902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co.uk/atol-prote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local-restrictions-areas-with-an-outbreak-of-coronavirus-covid-19" TargetMode="External"/><Relationship Id="rId17" Type="http://schemas.openxmlformats.org/officeDocument/2006/relationships/hyperlink" Target="https://www.abi.org.uk/products-and-issues/topics-and-issues/coronavirus-hub/insurance-for-schools/?timeout=s" TargetMode="External"/><Relationship Id="rId2" Type="http://schemas.openxmlformats.org/officeDocument/2006/relationships/customXml" Target="../customXml/item2.xml"/><Relationship Id="rId16" Type="http://schemas.openxmlformats.org/officeDocument/2006/relationships/hyperlink" Target="https://www.gov.uk/government/publications/package-holidays-complying-with-regulations-guidance-for-busines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taying-alert-and-safe-social-distancing/staying-alert-and-safe-social-distancing-after-4-july" TargetMode="External"/><Relationship Id="rId5" Type="http://schemas.openxmlformats.org/officeDocument/2006/relationships/styles" Target="styles.xml"/><Relationship Id="rId15" Type="http://schemas.openxmlformats.org/officeDocument/2006/relationships/hyperlink" Target="https://www.gov.uk/cma-cases/covid-19-cancellations-package-holidays" TargetMode="External"/><Relationship Id="rId10" Type="http://schemas.openxmlformats.org/officeDocument/2006/relationships/hyperlink" Target="https://www.gov.uk/government/publications/health-and-safety-on-educational-visits/health-and-safety-on-educational-visi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b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1" ma:contentTypeDescription="Create a new document." ma:contentTypeScope="" ma:versionID="fc2702f4d1f09b4366709df08126787d">
  <xsd:schema xmlns:xsd="http://www.w3.org/2001/XMLSchema" xmlns:xs="http://www.w3.org/2001/XMLSchema" xmlns:p="http://schemas.microsoft.com/office/2006/metadata/properties" xmlns:ns3="a14d1103-04fc-403b-ab74-f9864fff5191" xmlns:ns4="bf60ba4f-a7a1-475b-9dbb-8eb223133e17" targetNamespace="http://schemas.microsoft.com/office/2006/metadata/properties" ma:root="true" ma:fieldsID="6b839e28782c1da93af62eda23f8c459" ns3:_="" ns4:_="">
    <xsd:import namespace="a14d1103-04fc-403b-ab74-f9864fff5191"/>
    <xsd:import namespace="bf60ba4f-a7a1-475b-9dbb-8eb223133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9125B-1941-460F-9288-D7CCD544C62D}">
  <ds:schemaRefs>
    <ds:schemaRef ds:uri="http://schemas.openxmlformats.org/package/2006/metadata/core-properties"/>
    <ds:schemaRef ds:uri="http://purl.org/dc/dcmitype/"/>
    <ds:schemaRef ds:uri="a14d1103-04fc-403b-ab74-f9864fff5191"/>
    <ds:schemaRef ds:uri="http://schemas.microsoft.com/office/2006/documentManagement/types"/>
    <ds:schemaRef ds:uri="http://www.w3.org/XML/1998/namespace"/>
    <ds:schemaRef ds:uri="bf60ba4f-a7a1-475b-9dbb-8eb223133e17"/>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A3F0545-225B-4FF0-93C0-16F819C2850D}">
  <ds:schemaRefs>
    <ds:schemaRef ds:uri="http://schemas.microsoft.com/sharepoint/v3/contenttype/forms"/>
  </ds:schemaRefs>
</ds:datastoreItem>
</file>

<file path=customXml/itemProps3.xml><?xml version="1.0" encoding="utf-8"?>
<ds:datastoreItem xmlns:ds="http://schemas.openxmlformats.org/officeDocument/2006/customXml" ds:itemID="{D6B56247-B256-4A5D-95CA-180F60AA3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d1103-04fc-403b-ab74-f9864fff5191"/>
    <ds:schemaRef ds:uri="bf60ba4f-a7a1-475b-9dbb-8eb22313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Hartopp</dc:creator>
  <cp:keywords/>
  <dc:description/>
  <cp:lastModifiedBy>Stephanie Hartopp</cp:lastModifiedBy>
  <cp:revision>2</cp:revision>
  <dcterms:created xsi:type="dcterms:W3CDTF">2020-10-20T14:58:00Z</dcterms:created>
  <dcterms:modified xsi:type="dcterms:W3CDTF">2020-10-20T14:58:00Z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ies>
</file>