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ECBF6" w14:textId="4EA94D4A" w:rsidR="00C169E4" w:rsidRPr="00C169E4" w:rsidRDefault="00C169E4" w:rsidP="00C169E4">
      <w:pPr>
        <w:outlineLvl w:val="0"/>
        <w:rPr>
          <w:b/>
          <w:color w:val="91AD49"/>
          <w:sz w:val="48"/>
          <w:szCs w:val="48"/>
        </w:rPr>
      </w:pPr>
      <w:r w:rsidRPr="00C169E4">
        <w:rPr>
          <w:b/>
          <w:color w:val="91AD49"/>
          <w:sz w:val="48"/>
          <w:szCs w:val="48"/>
        </w:rPr>
        <w:t xml:space="preserve">WARWICKSHIRE EDUCATION </w:t>
      </w:r>
      <w:r w:rsidR="00687C71">
        <w:rPr>
          <w:b/>
          <w:color w:val="91AD49"/>
          <w:sz w:val="48"/>
          <w:szCs w:val="48"/>
        </w:rPr>
        <w:t>SERVICES</w:t>
      </w:r>
    </w:p>
    <w:p w14:paraId="2A159A9B" w14:textId="785B462F" w:rsidR="00687C71" w:rsidRDefault="00687C71" w:rsidP="002211F7">
      <w:pPr>
        <w:outlineLvl w:val="0"/>
        <w:rPr>
          <w:b/>
          <w:color w:val="91AD49"/>
          <w:sz w:val="48"/>
          <w:szCs w:val="48"/>
        </w:rPr>
      </w:pPr>
      <w:r>
        <w:rPr>
          <w:b/>
          <w:color w:val="91AD49"/>
          <w:sz w:val="48"/>
          <w:szCs w:val="48"/>
        </w:rPr>
        <w:t>Support for Leadership and Management in Schools</w:t>
      </w:r>
    </w:p>
    <w:p w14:paraId="1F024DEF" w14:textId="12D2550D" w:rsidR="00450660" w:rsidRPr="00450660" w:rsidRDefault="004E3459" w:rsidP="002211F7">
      <w:pPr>
        <w:outlineLvl w:val="0"/>
        <w:rPr>
          <w:color w:val="D96A3D"/>
          <w:sz w:val="48"/>
          <w:szCs w:val="48"/>
        </w:rPr>
      </w:pPr>
      <w:r>
        <w:rPr>
          <w:color w:val="D96A3D"/>
          <w:sz w:val="48"/>
          <w:szCs w:val="48"/>
        </w:rPr>
        <w:t xml:space="preserve">Autumn </w:t>
      </w:r>
      <w:r w:rsidR="00C169E4">
        <w:rPr>
          <w:color w:val="D96A3D"/>
          <w:sz w:val="48"/>
          <w:szCs w:val="48"/>
        </w:rPr>
        <w:t>20</w:t>
      </w:r>
      <w:r w:rsidR="00687C71">
        <w:rPr>
          <w:color w:val="D96A3D"/>
          <w:sz w:val="48"/>
          <w:szCs w:val="48"/>
        </w:rPr>
        <w:t>20</w:t>
      </w:r>
      <w:r w:rsidR="005E2C00">
        <w:rPr>
          <w:color w:val="D96A3D"/>
          <w:sz w:val="48"/>
          <w:szCs w:val="48"/>
        </w:rPr>
        <w:t>-Summer 202</w:t>
      </w:r>
      <w:r w:rsidR="00687C71">
        <w:rPr>
          <w:color w:val="D96A3D"/>
          <w:sz w:val="48"/>
          <w:szCs w:val="48"/>
        </w:rPr>
        <w:t>1</w:t>
      </w:r>
    </w:p>
    <w:p w14:paraId="36748B8A" w14:textId="77777777" w:rsidR="00450660" w:rsidRDefault="00450660">
      <w:pPr>
        <w:rPr>
          <w:b/>
        </w:rPr>
      </w:pPr>
    </w:p>
    <w:p w14:paraId="3019EC13" w14:textId="01551C39" w:rsidR="00D62113" w:rsidRPr="00D62113" w:rsidRDefault="00687C71" w:rsidP="00687C71">
      <w:pPr>
        <w:spacing w:after="200" w:line="276" w:lineRule="auto"/>
        <w:rPr>
          <w:rFonts w:ascii="Arial" w:eastAsia="Calibri" w:hAnsi="Arial" w:cs="Arial"/>
          <w:b/>
          <w:sz w:val="36"/>
        </w:rPr>
      </w:pPr>
      <w:r>
        <w:rPr>
          <w:rFonts w:ascii="Arial" w:eastAsia="Calibri" w:hAnsi="Arial" w:cs="Arial"/>
          <w:b/>
          <w:sz w:val="36"/>
        </w:rPr>
        <w:t xml:space="preserve">Primary Consortia and Secondary Area Networks Recovery Fund </w:t>
      </w:r>
      <w:r w:rsidR="00D62113" w:rsidRPr="00D62113">
        <w:rPr>
          <w:rFonts w:ascii="Arial" w:eastAsia="Calibri" w:hAnsi="Arial" w:cs="Arial"/>
          <w:b/>
          <w:sz w:val="36"/>
        </w:rPr>
        <w:t>Plan</w:t>
      </w:r>
    </w:p>
    <w:tbl>
      <w:tblPr>
        <w:tblStyle w:val="TableGrid11"/>
        <w:tblW w:w="5000" w:type="pct"/>
        <w:tblLook w:val="04A0" w:firstRow="1" w:lastRow="0" w:firstColumn="1" w:lastColumn="0" w:noHBand="0" w:noVBand="1"/>
      </w:tblPr>
      <w:tblGrid>
        <w:gridCol w:w="2376"/>
        <w:gridCol w:w="7642"/>
      </w:tblGrid>
      <w:tr w:rsidR="00D62113" w:rsidRPr="00D62113" w14:paraId="4679E941" w14:textId="77777777" w:rsidTr="00D62113">
        <w:tc>
          <w:tcPr>
            <w:tcW w:w="1186" w:type="pct"/>
            <w:tcBorders>
              <w:bottom w:val="single" w:sz="2" w:space="0" w:color="auto"/>
            </w:tcBorders>
            <w:shd w:val="clear" w:color="auto" w:fill="DDDDDD"/>
          </w:tcPr>
          <w:p w14:paraId="3D725CA1" w14:textId="41345208" w:rsidR="00D62113" w:rsidRPr="00D62113" w:rsidRDefault="00C51814" w:rsidP="00687C71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Primary </w:t>
            </w:r>
            <w:r w:rsidR="00D62113" w:rsidRPr="00D62113">
              <w:rPr>
                <w:rFonts w:ascii="Arial" w:hAnsi="Arial" w:cs="Arial"/>
                <w:b/>
                <w:szCs w:val="22"/>
              </w:rPr>
              <w:t>Consortium /</w:t>
            </w:r>
            <w:r>
              <w:rPr>
                <w:rFonts w:ascii="Arial" w:hAnsi="Arial" w:cs="Arial"/>
                <w:b/>
                <w:szCs w:val="22"/>
              </w:rPr>
              <w:t xml:space="preserve">Secondary </w:t>
            </w:r>
            <w:r w:rsidR="00687C71">
              <w:rPr>
                <w:rFonts w:ascii="Arial" w:hAnsi="Arial" w:cs="Arial"/>
                <w:b/>
                <w:szCs w:val="22"/>
              </w:rPr>
              <w:t>Area Network:</w:t>
            </w:r>
          </w:p>
        </w:tc>
        <w:tc>
          <w:tcPr>
            <w:tcW w:w="3814" w:type="pct"/>
            <w:tcBorders>
              <w:bottom w:val="single" w:sz="2" w:space="0" w:color="auto"/>
            </w:tcBorders>
          </w:tcPr>
          <w:p w14:paraId="67586DD1" w14:textId="77777777" w:rsidR="00D62113" w:rsidRPr="00D62113" w:rsidRDefault="00D62113" w:rsidP="00D62113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C71" w:rsidRPr="00D62113" w14:paraId="442C14AE" w14:textId="77777777" w:rsidTr="00C51814">
        <w:tc>
          <w:tcPr>
            <w:tcW w:w="1186" w:type="pct"/>
            <w:tcBorders>
              <w:bottom w:val="single" w:sz="2" w:space="0" w:color="auto"/>
            </w:tcBorders>
            <w:shd w:val="clear" w:color="auto" w:fill="DDDDDD"/>
          </w:tcPr>
          <w:p w14:paraId="6F60F11A" w14:textId="0F78F001" w:rsidR="00687C71" w:rsidRPr="00D62113" w:rsidRDefault="00687C71" w:rsidP="00D62113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Chair of consortium/network</w:t>
            </w:r>
          </w:p>
        </w:tc>
        <w:tc>
          <w:tcPr>
            <w:tcW w:w="3814" w:type="pct"/>
            <w:tcBorders>
              <w:bottom w:val="single" w:sz="2" w:space="0" w:color="auto"/>
            </w:tcBorders>
          </w:tcPr>
          <w:p w14:paraId="750E6455" w14:textId="77777777" w:rsidR="00687C71" w:rsidRPr="00D62113" w:rsidRDefault="00687C71" w:rsidP="00D62113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113" w:rsidRPr="00D62113" w14:paraId="1E62837E" w14:textId="77777777" w:rsidTr="00C51814"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</w:tcPr>
          <w:p w14:paraId="7E74AECC" w14:textId="77777777" w:rsidR="00D62113" w:rsidRDefault="00D62113" w:rsidP="00C5181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Cs w:val="22"/>
              </w:rPr>
            </w:pPr>
            <w:bookmarkStart w:id="0" w:name="_GoBack"/>
            <w:bookmarkEnd w:id="0"/>
            <w:r w:rsidRPr="00D62113">
              <w:rPr>
                <w:rFonts w:ascii="Arial" w:hAnsi="Arial" w:cs="Arial"/>
                <w:b/>
                <w:szCs w:val="22"/>
              </w:rPr>
              <w:t>Area Analysis Group:</w:t>
            </w:r>
          </w:p>
          <w:p w14:paraId="7BE42F84" w14:textId="17219598" w:rsidR="00C51814" w:rsidRPr="00D62113" w:rsidRDefault="00C51814" w:rsidP="00C5181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C62C" w14:textId="77777777" w:rsidR="00D62113" w:rsidRPr="00D62113" w:rsidRDefault="00D62113" w:rsidP="00D62113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4F78E2" w14:textId="77777777" w:rsidR="00C51814" w:rsidRDefault="00C51814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377"/>
        <w:gridCol w:w="1910"/>
        <w:gridCol w:w="1911"/>
        <w:gridCol w:w="1909"/>
        <w:gridCol w:w="1911"/>
      </w:tblGrid>
      <w:tr w:rsidR="00D62113" w:rsidRPr="00D62113" w14:paraId="0F2ACA2C" w14:textId="77777777" w:rsidTr="00D62113">
        <w:tc>
          <w:tcPr>
            <w:tcW w:w="1186" w:type="pct"/>
            <w:tcBorders>
              <w:top w:val="single" w:sz="4" w:space="0" w:color="auto"/>
            </w:tcBorders>
            <w:shd w:val="clear" w:color="auto" w:fill="99FF99"/>
          </w:tcPr>
          <w:p w14:paraId="3246AFD4" w14:textId="77777777" w:rsidR="00D62113" w:rsidRDefault="00D62113" w:rsidP="00D62113">
            <w:pPr>
              <w:rPr>
                <w:rFonts w:eastAsia="Calibri"/>
                <w:b/>
                <w:sz w:val="22"/>
              </w:rPr>
            </w:pPr>
            <w:r w:rsidRPr="00D62113">
              <w:rPr>
                <w:rFonts w:eastAsia="Calibri"/>
                <w:b/>
                <w:sz w:val="22"/>
              </w:rPr>
              <w:t>A</w:t>
            </w:r>
            <w:r w:rsidR="00687C71">
              <w:rPr>
                <w:rFonts w:eastAsia="Calibri"/>
                <w:b/>
                <w:sz w:val="22"/>
              </w:rPr>
              <w:t>llocation</w:t>
            </w:r>
            <w:r w:rsidRPr="00D62113">
              <w:rPr>
                <w:rFonts w:eastAsia="Calibri"/>
                <w:b/>
                <w:sz w:val="22"/>
              </w:rPr>
              <w:t>: £</w:t>
            </w:r>
          </w:p>
          <w:p w14:paraId="056F32E2" w14:textId="5D62CC5B" w:rsidR="00C51814" w:rsidRPr="00D62113" w:rsidRDefault="00C51814" w:rsidP="00D62113">
            <w:pPr>
              <w:rPr>
                <w:rFonts w:eastAsia="Calibri"/>
                <w:b/>
                <w:sz w:val="22"/>
              </w:rPr>
            </w:pPr>
          </w:p>
        </w:tc>
        <w:tc>
          <w:tcPr>
            <w:tcW w:w="381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15FFBE0E" w14:textId="77777777" w:rsidR="00D62113" w:rsidRPr="00D62113" w:rsidRDefault="00D62113" w:rsidP="00D62113">
            <w:pPr>
              <w:rPr>
                <w:rFonts w:eastAsia="Calibri"/>
                <w:b/>
                <w:i/>
                <w:sz w:val="22"/>
                <w:szCs w:val="22"/>
              </w:rPr>
            </w:pPr>
          </w:p>
        </w:tc>
      </w:tr>
      <w:tr w:rsidR="00687C71" w:rsidRPr="00D62113" w14:paraId="6E0D5D18" w14:textId="77777777" w:rsidTr="00D62113">
        <w:tc>
          <w:tcPr>
            <w:tcW w:w="1186" w:type="pct"/>
            <w:tcBorders>
              <w:top w:val="single" w:sz="4" w:space="0" w:color="auto"/>
            </w:tcBorders>
            <w:shd w:val="clear" w:color="auto" w:fill="99FF99"/>
          </w:tcPr>
          <w:p w14:paraId="607C547F" w14:textId="3AD322F8" w:rsidR="00687C71" w:rsidRPr="00D62113" w:rsidRDefault="00687C71" w:rsidP="00D62113">
            <w:pPr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Other resources committed?</w:t>
            </w:r>
          </w:p>
        </w:tc>
        <w:tc>
          <w:tcPr>
            <w:tcW w:w="381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1CC288F8" w14:textId="77777777" w:rsidR="00687C71" w:rsidRPr="00D62113" w:rsidRDefault="00687C71" w:rsidP="00D62113">
            <w:pPr>
              <w:rPr>
                <w:rFonts w:eastAsia="Calibri"/>
                <w:b/>
                <w:i/>
                <w:sz w:val="22"/>
                <w:szCs w:val="22"/>
              </w:rPr>
            </w:pPr>
          </w:p>
        </w:tc>
      </w:tr>
      <w:tr w:rsidR="00D62113" w:rsidRPr="00D62113" w14:paraId="70A6CCCD" w14:textId="77777777" w:rsidTr="00D62113">
        <w:tc>
          <w:tcPr>
            <w:tcW w:w="1186" w:type="pct"/>
            <w:shd w:val="clear" w:color="auto" w:fill="99FF99"/>
          </w:tcPr>
          <w:p w14:paraId="779ABE77" w14:textId="01B73C92" w:rsidR="00D62113" w:rsidRPr="00D62113" w:rsidRDefault="00D62113" w:rsidP="00D62113">
            <w:pPr>
              <w:rPr>
                <w:rFonts w:eastAsia="Calibri"/>
                <w:b/>
                <w:sz w:val="22"/>
              </w:rPr>
            </w:pPr>
            <w:r w:rsidRPr="00D62113">
              <w:rPr>
                <w:rFonts w:eastAsia="Calibri"/>
                <w:b/>
                <w:sz w:val="22"/>
              </w:rPr>
              <w:t xml:space="preserve">Overview and scope of </w:t>
            </w:r>
            <w:r w:rsidR="00687C71">
              <w:rPr>
                <w:rFonts w:eastAsia="Calibri"/>
                <w:b/>
                <w:sz w:val="22"/>
              </w:rPr>
              <w:t>recovery plan</w:t>
            </w:r>
            <w:r w:rsidRPr="00D62113">
              <w:rPr>
                <w:rFonts w:eastAsia="Calibri"/>
                <w:b/>
                <w:sz w:val="22"/>
              </w:rPr>
              <w:t xml:space="preserve"> (200 words maximum):</w:t>
            </w:r>
          </w:p>
          <w:p w14:paraId="0689DC30" w14:textId="77777777" w:rsidR="00D62113" w:rsidRPr="00D62113" w:rsidRDefault="00D62113" w:rsidP="00D62113">
            <w:pPr>
              <w:rPr>
                <w:rFonts w:eastAsia="Calibri"/>
                <w:b/>
              </w:rPr>
            </w:pPr>
          </w:p>
        </w:tc>
        <w:tc>
          <w:tcPr>
            <w:tcW w:w="3814" w:type="pct"/>
            <w:gridSpan w:val="4"/>
            <w:shd w:val="clear" w:color="auto" w:fill="auto"/>
          </w:tcPr>
          <w:p w14:paraId="71D0C1C6" w14:textId="77777777" w:rsidR="00D62113" w:rsidRPr="00D62113" w:rsidRDefault="00D62113" w:rsidP="00D62113">
            <w:pPr>
              <w:rPr>
                <w:rFonts w:eastAsia="Calibri"/>
              </w:rPr>
            </w:pPr>
          </w:p>
        </w:tc>
      </w:tr>
      <w:tr w:rsidR="00D62113" w:rsidRPr="00D62113" w14:paraId="5735F312" w14:textId="77777777" w:rsidTr="00D62113">
        <w:tc>
          <w:tcPr>
            <w:tcW w:w="1186" w:type="pct"/>
            <w:shd w:val="clear" w:color="auto" w:fill="DDDDDD"/>
          </w:tcPr>
          <w:p w14:paraId="4A0BC8B0" w14:textId="2ACC8612" w:rsidR="00D62113" w:rsidRPr="00D62113" w:rsidRDefault="00D62113" w:rsidP="00CB6635">
            <w:pPr>
              <w:rPr>
                <w:rFonts w:eastAsia="Calibri"/>
                <w:sz w:val="22"/>
              </w:rPr>
            </w:pPr>
            <w:r w:rsidRPr="00D62113">
              <w:rPr>
                <w:rFonts w:eastAsia="Calibri"/>
                <w:sz w:val="22"/>
              </w:rPr>
              <w:t>Person leading the p</w:t>
            </w:r>
            <w:r w:rsidR="00687C71">
              <w:rPr>
                <w:rFonts w:eastAsia="Calibri"/>
                <w:sz w:val="22"/>
              </w:rPr>
              <w:t>lan</w:t>
            </w:r>
            <w:r w:rsidRPr="00D62113">
              <w:rPr>
                <w:rFonts w:eastAsia="Calibri"/>
                <w:sz w:val="22"/>
              </w:rPr>
              <w:t>:</w:t>
            </w:r>
          </w:p>
        </w:tc>
        <w:tc>
          <w:tcPr>
            <w:tcW w:w="3814" w:type="pct"/>
            <w:gridSpan w:val="4"/>
          </w:tcPr>
          <w:p w14:paraId="411ED749" w14:textId="77777777" w:rsidR="00D62113" w:rsidRPr="00D62113" w:rsidRDefault="00D62113" w:rsidP="00D62113">
            <w:pPr>
              <w:rPr>
                <w:rFonts w:eastAsia="Calibri"/>
              </w:rPr>
            </w:pPr>
          </w:p>
        </w:tc>
      </w:tr>
      <w:tr w:rsidR="00D62113" w:rsidRPr="00D62113" w14:paraId="3052AF0E" w14:textId="77777777" w:rsidTr="00D62113">
        <w:tc>
          <w:tcPr>
            <w:tcW w:w="1186" w:type="pct"/>
            <w:tcBorders>
              <w:bottom w:val="single" w:sz="4" w:space="0" w:color="auto"/>
            </w:tcBorders>
            <w:shd w:val="clear" w:color="auto" w:fill="DDDDDD"/>
          </w:tcPr>
          <w:p w14:paraId="4BBAD46D" w14:textId="239AAED9" w:rsidR="00D62113" w:rsidRPr="00D62113" w:rsidRDefault="00D62113" w:rsidP="00CB663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S</w:t>
            </w:r>
            <w:r w:rsidRPr="00D62113">
              <w:rPr>
                <w:rFonts w:eastAsia="Calibri"/>
                <w:sz w:val="22"/>
              </w:rPr>
              <w:t xml:space="preserve">chools included in the </w:t>
            </w:r>
            <w:r w:rsidR="00687C71">
              <w:rPr>
                <w:rFonts w:eastAsia="Calibri"/>
                <w:sz w:val="22"/>
              </w:rPr>
              <w:t>plan</w:t>
            </w:r>
            <w:r w:rsidRPr="00D62113">
              <w:rPr>
                <w:rFonts w:eastAsia="Calibri"/>
                <w:sz w:val="22"/>
              </w:rPr>
              <w:t>:</w:t>
            </w:r>
          </w:p>
        </w:tc>
        <w:tc>
          <w:tcPr>
            <w:tcW w:w="3814" w:type="pct"/>
            <w:gridSpan w:val="4"/>
          </w:tcPr>
          <w:p w14:paraId="59744019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5BCBEB80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39168756" w14:textId="77777777" w:rsidR="00D62113" w:rsidRPr="00D62113" w:rsidRDefault="00D62113" w:rsidP="00D62113">
            <w:pPr>
              <w:rPr>
                <w:rFonts w:eastAsia="Calibri"/>
              </w:rPr>
            </w:pPr>
          </w:p>
        </w:tc>
      </w:tr>
      <w:tr w:rsidR="00D62113" w:rsidRPr="00D62113" w14:paraId="439C3EE9" w14:textId="77777777" w:rsidTr="00D62113">
        <w:tc>
          <w:tcPr>
            <w:tcW w:w="1186" w:type="pct"/>
            <w:shd w:val="clear" w:color="auto" w:fill="99FF99"/>
          </w:tcPr>
          <w:p w14:paraId="6F128A7E" w14:textId="77777777" w:rsidR="00D62113" w:rsidRPr="00D62113" w:rsidRDefault="00D62113" w:rsidP="00D62113">
            <w:pPr>
              <w:rPr>
                <w:rFonts w:eastAsia="Calibri"/>
                <w:b/>
                <w:sz w:val="22"/>
              </w:rPr>
            </w:pPr>
            <w:r w:rsidRPr="00D62113">
              <w:rPr>
                <w:rFonts w:eastAsia="Calibri"/>
                <w:b/>
                <w:sz w:val="22"/>
              </w:rPr>
              <w:t>Objectives:</w:t>
            </w:r>
          </w:p>
        </w:tc>
        <w:tc>
          <w:tcPr>
            <w:tcW w:w="953" w:type="pct"/>
            <w:shd w:val="clear" w:color="auto" w:fill="99FF99"/>
          </w:tcPr>
          <w:p w14:paraId="3557FEE2" w14:textId="77777777" w:rsidR="00D62113" w:rsidRPr="00D62113" w:rsidRDefault="00D62113" w:rsidP="00D62113">
            <w:pPr>
              <w:rPr>
                <w:rFonts w:eastAsia="Calibri"/>
                <w:b/>
                <w:sz w:val="22"/>
              </w:rPr>
            </w:pPr>
            <w:r w:rsidRPr="00D62113">
              <w:rPr>
                <w:rFonts w:eastAsia="Calibri"/>
                <w:b/>
                <w:sz w:val="22"/>
              </w:rPr>
              <w:t>Activity planned/ resource/ actions</w:t>
            </w:r>
          </w:p>
        </w:tc>
        <w:tc>
          <w:tcPr>
            <w:tcW w:w="954" w:type="pct"/>
            <w:shd w:val="clear" w:color="auto" w:fill="99FF99"/>
          </w:tcPr>
          <w:p w14:paraId="0BD9E85D" w14:textId="77777777" w:rsidR="00D62113" w:rsidRPr="00D62113" w:rsidRDefault="00D62113" w:rsidP="00D62113">
            <w:pPr>
              <w:rPr>
                <w:rFonts w:eastAsia="Calibri"/>
                <w:b/>
                <w:sz w:val="22"/>
              </w:rPr>
            </w:pPr>
            <w:r w:rsidRPr="00D62113">
              <w:rPr>
                <w:rFonts w:eastAsia="Calibri"/>
                <w:b/>
                <w:sz w:val="22"/>
              </w:rPr>
              <w:t>By when</w:t>
            </w:r>
          </w:p>
        </w:tc>
        <w:tc>
          <w:tcPr>
            <w:tcW w:w="953" w:type="pct"/>
            <w:shd w:val="clear" w:color="auto" w:fill="99FF99"/>
          </w:tcPr>
          <w:p w14:paraId="41B3FD78" w14:textId="77777777" w:rsidR="00D62113" w:rsidRPr="00D62113" w:rsidRDefault="00D62113" w:rsidP="00D62113">
            <w:pPr>
              <w:rPr>
                <w:rFonts w:eastAsia="Calibri"/>
                <w:b/>
                <w:sz w:val="22"/>
              </w:rPr>
            </w:pPr>
            <w:r w:rsidRPr="00D62113">
              <w:rPr>
                <w:rFonts w:eastAsia="Calibri"/>
                <w:b/>
                <w:sz w:val="22"/>
              </w:rPr>
              <w:t>Cost (£)</w:t>
            </w:r>
          </w:p>
        </w:tc>
        <w:tc>
          <w:tcPr>
            <w:tcW w:w="954" w:type="pct"/>
            <w:shd w:val="clear" w:color="auto" w:fill="99FF99"/>
          </w:tcPr>
          <w:p w14:paraId="310FBB96" w14:textId="77777777" w:rsidR="00D62113" w:rsidRPr="00D62113" w:rsidRDefault="00D62113" w:rsidP="00D62113">
            <w:pPr>
              <w:rPr>
                <w:rFonts w:eastAsia="Calibri"/>
                <w:b/>
                <w:sz w:val="22"/>
              </w:rPr>
            </w:pPr>
            <w:r w:rsidRPr="00D62113">
              <w:rPr>
                <w:rFonts w:eastAsia="Calibri"/>
                <w:b/>
                <w:sz w:val="22"/>
              </w:rPr>
              <w:t>Impact measures</w:t>
            </w:r>
          </w:p>
        </w:tc>
      </w:tr>
      <w:tr w:rsidR="00D62113" w:rsidRPr="00D62113" w14:paraId="08C6CDB8" w14:textId="77777777" w:rsidTr="00D62113">
        <w:tc>
          <w:tcPr>
            <w:tcW w:w="1186" w:type="pct"/>
          </w:tcPr>
          <w:p w14:paraId="5C264D2E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446BC410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380CD753" w14:textId="77777777" w:rsidR="00D62113" w:rsidRPr="00D62113" w:rsidRDefault="00D62113" w:rsidP="00D62113">
            <w:pPr>
              <w:rPr>
                <w:rFonts w:eastAsia="Calibri"/>
              </w:rPr>
            </w:pPr>
          </w:p>
        </w:tc>
        <w:tc>
          <w:tcPr>
            <w:tcW w:w="953" w:type="pct"/>
          </w:tcPr>
          <w:p w14:paraId="5FAD4B37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6244DECF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07248D22" w14:textId="77777777" w:rsidR="00D62113" w:rsidRPr="00D62113" w:rsidRDefault="00D62113" w:rsidP="00D62113">
            <w:pPr>
              <w:rPr>
                <w:rFonts w:eastAsia="Calibri"/>
              </w:rPr>
            </w:pPr>
          </w:p>
        </w:tc>
        <w:tc>
          <w:tcPr>
            <w:tcW w:w="954" w:type="pct"/>
          </w:tcPr>
          <w:p w14:paraId="20471457" w14:textId="77777777" w:rsidR="00D62113" w:rsidRPr="00D62113" w:rsidRDefault="00D62113" w:rsidP="00D62113">
            <w:pPr>
              <w:rPr>
                <w:rFonts w:eastAsia="Calibri"/>
              </w:rPr>
            </w:pPr>
          </w:p>
        </w:tc>
        <w:tc>
          <w:tcPr>
            <w:tcW w:w="953" w:type="pct"/>
          </w:tcPr>
          <w:p w14:paraId="61E40FEA" w14:textId="77777777" w:rsidR="00D62113" w:rsidRPr="00D62113" w:rsidRDefault="00D62113" w:rsidP="00D62113">
            <w:pPr>
              <w:rPr>
                <w:rFonts w:eastAsia="Calibri"/>
              </w:rPr>
            </w:pPr>
          </w:p>
        </w:tc>
        <w:tc>
          <w:tcPr>
            <w:tcW w:w="954" w:type="pct"/>
          </w:tcPr>
          <w:p w14:paraId="05437AB3" w14:textId="77777777" w:rsidR="00D62113" w:rsidRPr="00D62113" w:rsidRDefault="00D62113" w:rsidP="00D62113">
            <w:pPr>
              <w:rPr>
                <w:rFonts w:eastAsia="Calibri"/>
              </w:rPr>
            </w:pPr>
          </w:p>
        </w:tc>
      </w:tr>
      <w:tr w:rsidR="00D62113" w:rsidRPr="00D62113" w14:paraId="7C54A935" w14:textId="77777777" w:rsidTr="00C51814">
        <w:trPr>
          <w:trHeight w:val="1092"/>
        </w:trPr>
        <w:tc>
          <w:tcPr>
            <w:tcW w:w="1186" w:type="pct"/>
          </w:tcPr>
          <w:p w14:paraId="4DCEB128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0D6F36E8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79EDD1E0" w14:textId="77777777" w:rsidR="00D62113" w:rsidRPr="00D62113" w:rsidRDefault="00D62113" w:rsidP="00D62113">
            <w:pPr>
              <w:rPr>
                <w:rFonts w:eastAsia="Calibri"/>
              </w:rPr>
            </w:pPr>
          </w:p>
        </w:tc>
        <w:tc>
          <w:tcPr>
            <w:tcW w:w="953" w:type="pct"/>
          </w:tcPr>
          <w:p w14:paraId="0E07C3D3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5AF03CC2" w14:textId="77777777" w:rsidR="00D62113" w:rsidRPr="00D62113" w:rsidRDefault="00D62113" w:rsidP="00D62113">
            <w:pPr>
              <w:rPr>
                <w:rFonts w:eastAsia="Calibri"/>
              </w:rPr>
            </w:pPr>
          </w:p>
        </w:tc>
        <w:tc>
          <w:tcPr>
            <w:tcW w:w="954" w:type="pct"/>
          </w:tcPr>
          <w:p w14:paraId="4D57C6C7" w14:textId="77777777" w:rsidR="00D62113" w:rsidRPr="00D62113" w:rsidRDefault="00D62113" w:rsidP="00D62113">
            <w:pPr>
              <w:rPr>
                <w:rFonts w:eastAsia="Calibri"/>
              </w:rPr>
            </w:pPr>
          </w:p>
        </w:tc>
        <w:tc>
          <w:tcPr>
            <w:tcW w:w="953" w:type="pct"/>
          </w:tcPr>
          <w:p w14:paraId="3B719423" w14:textId="77777777" w:rsidR="00D62113" w:rsidRPr="00D62113" w:rsidRDefault="00D62113" w:rsidP="00D62113">
            <w:pPr>
              <w:rPr>
                <w:rFonts w:eastAsia="Calibri"/>
              </w:rPr>
            </w:pPr>
          </w:p>
        </w:tc>
        <w:tc>
          <w:tcPr>
            <w:tcW w:w="954" w:type="pct"/>
          </w:tcPr>
          <w:p w14:paraId="0F4CE65F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142E9452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59FCBE0B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501384EF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17DFB5F8" w14:textId="77777777" w:rsidR="00D62113" w:rsidRPr="00D62113" w:rsidRDefault="00D62113" w:rsidP="00D62113">
            <w:pPr>
              <w:rPr>
                <w:rFonts w:eastAsia="Calibri"/>
              </w:rPr>
            </w:pPr>
          </w:p>
        </w:tc>
      </w:tr>
      <w:tr w:rsidR="00D62113" w:rsidRPr="00D62113" w14:paraId="1EF1B7CE" w14:textId="77777777" w:rsidTr="00C51814">
        <w:trPr>
          <w:trHeight w:val="701"/>
        </w:trPr>
        <w:tc>
          <w:tcPr>
            <w:tcW w:w="1186" w:type="pct"/>
          </w:tcPr>
          <w:p w14:paraId="56EC4658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415393FB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3E60E13F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25ADF84B" w14:textId="77777777" w:rsidR="00D62113" w:rsidRPr="00D62113" w:rsidRDefault="00D62113" w:rsidP="00D62113">
            <w:pPr>
              <w:rPr>
                <w:rFonts w:eastAsia="Calibri"/>
              </w:rPr>
            </w:pPr>
          </w:p>
        </w:tc>
        <w:tc>
          <w:tcPr>
            <w:tcW w:w="953" w:type="pct"/>
          </w:tcPr>
          <w:p w14:paraId="1E1B16E3" w14:textId="77777777" w:rsidR="00D62113" w:rsidRPr="00D62113" w:rsidRDefault="00D62113" w:rsidP="00D62113">
            <w:pPr>
              <w:rPr>
                <w:rFonts w:eastAsia="Calibri"/>
              </w:rPr>
            </w:pPr>
          </w:p>
        </w:tc>
        <w:tc>
          <w:tcPr>
            <w:tcW w:w="954" w:type="pct"/>
          </w:tcPr>
          <w:p w14:paraId="1049BA71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77822876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57572589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4547DD8C" w14:textId="77777777" w:rsidR="00D62113" w:rsidRPr="00D62113" w:rsidRDefault="00D62113" w:rsidP="00D62113">
            <w:pPr>
              <w:rPr>
                <w:rFonts w:eastAsia="Calibri"/>
              </w:rPr>
            </w:pPr>
          </w:p>
          <w:p w14:paraId="710B2976" w14:textId="77777777" w:rsidR="00D62113" w:rsidRPr="00D62113" w:rsidRDefault="00D62113" w:rsidP="00D62113">
            <w:pPr>
              <w:rPr>
                <w:rFonts w:eastAsia="Calibri"/>
              </w:rPr>
            </w:pPr>
          </w:p>
        </w:tc>
        <w:tc>
          <w:tcPr>
            <w:tcW w:w="953" w:type="pct"/>
          </w:tcPr>
          <w:p w14:paraId="54427965" w14:textId="77777777" w:rsidR="00D62113" w:rsidRPr="00D62113" w:rsidRDefault="00D62113" w:rsidP="00D62113">
            <w:pPr>
              <w:rPr>
                <w:rFonts w:eastAsia="Calibri"/>
              </w:rPr>
            </w:pPr>
          </w:p>
        </w:tc>
        <w:tc>
          <w:tcPr>
            <w:tcW w:w="954" w:type="pct"/>
          </w:tcPr>
          <w:p w14:paraId="1537F654" w14:textId="77777777" w:rsidR="00D62113" w:rsidRPr="00D62113" w:rsidRDefault="00D62113" w:rsidP="00D62113">
            <w:pPr>
              <w:rPr>
                <w:rFonts w:eastAsia="Calibri"/>
              </w:rPr>
            </w:pPr>
          </w:p>
        </w:tc>
      </w:tr>
    </w:tbl>
    <w:p w14:paraId="3E627A88" w14:textId="77777777" w:rsidR="001A5357" w:rsidRDefault="001A5357" w:rsidP="00D62113">
      <w:pPr>
        <w:spacing w:after="200" w:line="276" w:lineRule="auto"/>
        <w:rPr>
          <w:rFonts w:ascii="Arial" w:eastAsia="Calibri" w:hAnsi="Arial" w:cs="Arial"/>
        </w:rPr>
      </w:pPr>
    </w:p>
    <w:p w14:paraId="56C25173" w14:textId="77777777" w:rsidR="001A5357" w:rsidRDefault="001A5357" w:rsidP="00D62113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In June 2021 we will be asking each consortium/network for an evaluation impact report to be shared with LA and relevant AAG. </w:t>
      </w:r>
    </w:p>
    <w:p w14:paraId="52640E58" w14:textId="634B31CC" w:rsidR="00D62113" w:rsidRDefault="007D46D0" w:rsidP="00D62113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Impact measures for evaluation may include:</w:t>
      </w:r>
    </w:p>
    <w:p w14:paraId="393FDDD7" w14:textId="6DCFA0DE" w:rsidR="007D46D0" w:rsidRDefault="007D46D0" w:rsidP="007D46D0">
      <w:pPr>
        <w:pStyle w:val="ListParagraph"/>
        <w:numPr>
          <w:ilvl w:val="0"/>
          <w:numId w:val="36"/>
        </w:num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Safeguarding/health and wellbeing of staff/pupils</w:t>
      </w:r>
    </w:p>
    <w:p w14:paraId="0866271D" w14:textId="11DB6442" w:rsidR="007D46D0" w:rsidRDefault="007D46D0" w:rsidP="007D46D0">
      <w:pPr>
        <w:pStyle w:val="ListParagraph"/>
        <w:numPr>
          <w:ilvl w:val="0"/>
          <w:numId w:val="36"/>
        </w:num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Reducing exclusion rates (or maintaining previous levels where above average)</w:t>
      </w:r>
    </w:p>
    <w:p w14:paraId="3D9046A7" w14:textId="7E59F39B" w:rsidR="007D46D0" w:rsidRDefault="007D46D0" w:rsidP="007D46D0">
      <w:pPr>
        <w:pStyle w:val="ListParagraph"/>
        <w:numPr>
          <w:ilvl w:val="0"/>
          <w:numId w:val="36"/>
        </w:num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Improve attendance from September (or maintaining previous levels where strong)</w:t>
      </w:r>
    </w:p>
    <w:p w14:paraId="46E8022B" w14:textId="22561482" w:rsidR="007D46D0" w:rsidRDefault="007D46D0" w:rsidP="007D46D0">
      <w:pPr>
        <w:pStyle w:val="ListParagraph"/>
        <w:numPr>
          <w:ilvl w:val="0"/>
          <w:numId w:val="36"/>
        </w:num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Positive parental engagement </w:t>
      </w:r>
    </w:p>
    <w:p w14:paraId="157239A5" w14:textId="6FDA3CA9" w:rsidR="007D46D0" w:rsidRDefault="007D46D0" w:rsidP="007D46D0">
      <w:pPr>
        <w:pStyle w:val="ListParagraph"/>
        <w:numPr>
          <w:ilvl w:val="0"/>
          <w:numId w:val="36"/>
        </w:num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Gaps in learning identified and reduced for all/specific groups of pupils</w:t>
      </w:r>
    </w:p>
    <w:p w14:paraId="15AA1A77" w14:textId="6EF347AE" w:rsidR="007D46D0" w:rsidRDefault="007D46D0" w:rsidP="007D46D0">
      <w:pPr>
        <w:pStyle w:val="ListParagraph"/>
        <w:numPr>
          <w:ilvl w:val="0"/>
          <w:numId w:val="36"/>
        </w:num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Impact on the curriculum</w:t>
      </w:r>
    </w:p>
    <w:p w14:paraId="483D19D9" w14:textId="77777777" w:rsidR="007D46D0" w:rsidRPr="007D46D0" w:rsidRDefault="007D46D0" w:rsidP="007D46D0">
      <w:pPr>
        <w:pStyle w:val="ListParagraph"/>
        <w:spacing w:after="200" w:line="276" w:lineRule="auto"/>
        <w:rPr>
          <w:rFonts w:eastAsia="Calibri" w:cs="Arial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644"/>
        <w:gridCol w:w="510"/>
        <w:gridCol w:w="8864"/>
      </w:tblGrid>
      <w:tr w:rsidR="00D62113" w:rsidRPr="00D62113" w14:paraId="2AFB30A4" w14:textId="77777777" w:rsidTr="00D62113">
        <w:tc>
          <w:tcPr>
            <w:tcW w:w="5000" w:type="pct"/>
            <w:gridSpan w:val="3"/>
            <w:tcBorders>
              <w:bottom w:val="nil"/>
            </w:tcBorders>
            <w:shd w:val="clear" w:color="auto" w:fill="99FF99"/>
          </w:tcPr>
          <w:p w14:paraId="638729EC" w14:textId="4CABB911" w:rsidR="00D62113" w:rsidRPr="00D62113" w:rsidRDefault="00D62113" w:rsidP="00D62113">
            <w:pPr>
              <w:rPr>
                <w:rFonts w:eastAsia="Calibri"/>
                <w:sz w:val="22"/>
              </w:rPr>
            </w:pPr>
            <w:r w:rsidRPr="00D62113">
              <w:rPr>
                <w:rFonts w:eastAsia="Calibri"/>
                <w:b/>
                <w:sz w:val="22"/>
              </w:rPr>
              <w:t xml:space="preserve">Evidence of </w:t>
            </w:r>
            <w:r w:rsidR="00687C71">
              <w:rPr>
                <w:rFonts w:eastAsia="Calibri"/>
                <w:b/>
                <w:sz w:val="22"/>
              </w:rPr>
              <w:t xml:space="preserve">addressing five levers </w:t>
            </w:r>
            <w:r w:rsidRPr="00D62113">
              <w:rPr>
                <w:rFonts w:eastAsia="Calibri"/>
                <w:b/>
                <w:sz w:val="22"/>
              </w:rPr>
              <w:t>(tick where relevant):</w:t>
            </w:r>
          </w:p>
          <w:p w14:paraId="53602869" w14:textId="77777777" w:rsidR="00D62113" w:rsidRPr="00D62113" w:rsidRDefault="00D62113" w:rsidP="00D62113">
            <w:pPr>
              <w:rPr>
                <w:rFonts w:eastAsia="Calibri"/>
                <w:sz w:val="22"/>
              </w:rPr>
            </w:pPr>
          </w:p>
        </w:tc>
      </w:tr>
      <w:tr w:rsidR="00D62113" w:rsidRPr="00D62113" w14:paraId="1059B3D1" w14:textId="77777777" w:rsidTr="00687C71">
        <w:tc>
          <w:tcPr>
            <w:tcW w:w="321" w:type="pct"/>
            <w:tcBorders>
              <w:top w:val="single" w:sz="4" w:space="0" w:color="auto"/>
            </w:tcBorders>
            <w:shd w:val="clear" w:color="auto" w:fill="99FF99"/>
            <w:vAlign w:val="center"/>
          </w:tcPr>
          <w:p w14:paraId="0185DE05" w14:textId="77777777" w:rsidR="00D62113" w:rsidRPr="00D62113" w:rsidRDefault="00D62113" w:rsidP="00D62113">
            <w:pPr>
              <w:jc w:val="center"/>
              <w:rPr>
                <w:rFonts w:eastAsia="Calibri"/>
                <w:b/>
              </w:rPr>
            </w:pPr>
            <w:r w:rsidRPr="00D62113">
              <w:rPr>
                <w:rFonts w:eastAsia="Calibri"/>
                <w:b/>
              </w:rPr>
              <w:t>Yes</w:t>
            </w:r>
          </w:p>
        </w:tc>
        <w:tc>
          <w:tcPr>
            <w:tcW w:w="255" w:type="pct"/>
            <w:tcBorders>
              <w:top w:val="single" w:sz="4" w:space="0" w:color="auto"/>
            </w:tcBorders>
            <w:shd w:val="clear" w:color="auto" w:fill="99FF99"/>
            <w:vAlign w:val="center"/>
          </w:tcPr>
          <w:p w14:paraId="07A32283" w14:textId="77777777" w:rsidR="00D62113" w:rsidRPr="00D62113" w:rsidRDefault="00D62113" w:rsidP="00D62113">
            <w:pPr>
              <w:jc w:val="center"/>
              <w:rPr>
                <w:rFonts w:eastAsia="Calibri"/>
                <w:b/>
                <w:sz w:val="22"/>
              </w:rPr>
            </w:pPr>
            <w:r w:rsidRPr="00D62113">
              <w:rPr>
                <w:rFonts w:eastAsia="Calibri"/>
                <w:b/>
                <w:sz w:val="22"/>
              </w:rPr>
              <w:t>No</w:t>
            </w:r>
          </w:p>
        </w:tc>
        <w:tc>
          <w:tcPr>
            <w:tcW w:w="4424" w:type="pct"/>
            <w:tcBorders>
              <w:top w:val="nil"/>
            </w:tcBorders>
            <w:shd w:val="clear" w:color="auto" w:fill="99FF99"/>
          </w:tcPr>
          <w:p w14:paraId="186FB404" w14:textId="77777777" w:rsidR="00D62113" w:rsidRPr="00D62113" w:rsidRDefault="00D62113" w:rsidP="00D62113">
            <w:pPr>
              <w:rPr>
                <w:rFonts w:eastAsia="Calibri"/>
                <w:sz w:val="22"/>
              </w:rPr>
            </w:pPr>
          </w:p>
        </w:tc>
      </w:tr>
      <w:tr w:rsidR="00D62113" w:rsidRPr="00D62113" w14:paraId="3A55645E" w14:textId="77777777" w:rsidTr="00687C71">
        <w:tc>
          <w:tcPr>
            <w:tcW w:w="321" w:type="pct"/>
            <w:vAlign w:val="center"/>
          </w:tcPr>
          <w:p w14:paraId="5C541727" w14:textId="77777777" w:rsidR="00D62113" w:rsidRPr="00D62113" w:rsidRDefault="00D62113" w:rsidP="00D62113">
            <w:pPr>
              <w:jc w:val="center"/>
              <w:rPr>
                <w:rFonts w:eastAsia="Calibri"/>
              </w:rPr>
            </w:pPr>
          </w:p>
        </w:tc>
        <w:tc>
          <w:tcPr>
            <w:tcW w:w="255" w:type="pct"/>
            <w:vAlign w:val="center"/>
          </w:tcPr>
          <w:p w14:paraId="21091A89" w14:textId="77777777" w:rsidR="00D62113" w:rsidRPr="00D62113" w:rsidRDefault="00D62113" w:rsidP="00D62113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424" w:type="pct"/>
          </w:tcPr>
          <w:p w14:paraId="73AC76C5" w14:textId="633CBC69" w:rsidR="00D62113" w:rsidRPr="00D62113" w:rsidRDefault="00687C71" w:rsidP="00D62113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Relationships</w:t>
            </w:r>
          </w:p>
        </w:tc>
      </w:tr>
      <w:tr w:rsidR="00D62113" w:rsidRPr="00D62113" w14:paraId="0EF3C0CA" w14:textId="77777777" w:rsidTr="00687C71">
        <w:tc>
          <w:tcPr>
            <w:tcW w:w="321" w:type="pct"/>
            <w:vAlign w:val="center"/>
          </w:tcPr>
          <w:p w14:paraId="78F84D47" w14:textId="77777777" w:rsidR="00D62113" w:rsidRPr="00D62113" w:rsidRDefault="00D62113" w:rsidP="00D62113">
            <w:pPr>
              <w:jc w:val="center"/>
              <w:rPr>
                <w:rFonts w:eastAsia="Calibri"/>
              </w:rPr>
            </w:pPr>
          </w:p>
        </w:tc>
        <w:tc>
          <w:tcPr>
            <w:tcW w:w="255" w:type="pct"/>
            <w:vAlign w:val="center"/>
          </w:tcPr>
          <w:p w14:paraId="68B9828B" w14:textId="77777777" w:rsidR="00D62113" w:rsidRPr="00D62113" w:rsidRDefault="00D62113" w:rsidP="00D62113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424" w:type="pct"/>
          </w:tcPr>
          <w:p w14:paraId="26A7D06E" w14:textId="03372C5A" w:rsidR="00D62113" w:rsidRPr="00D62113" w:rsidRDefault="00687C71" w:rsidP="00D62113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Community</w:t>
            </w:r>
          </w:p>
        </w:tc>
      </w:tr>
      <w:tr w:rsidR="00D62113" w:rsidRPr="00D62113" w14:paraId="5AEB2402" w14:textId="77777777" w:rsidTr="00687C71">
        <w:tc>
          <w:tcPr>
            <w:tcW w:w="321" w:type="pct"/>
            <w:vAlign w:val="center"/>
          </w:tcPr>
          <w:p w14:paraId="3837BB08" w14:textId="77777777" w:rsidR="00D62113" w:rsidRPr="00D62113" w:rsidRDefault="00D62113" w:rsidP="00D62113">
            <w:pPr>
              <w:jc w:val="center"/>
              <w:rPr>
                <w:rFonts w:eastAsia="Calibri"/>
              </w:rPr>
            </w:pPr>
          </w:p>
        </w:tc>
        <w:tc>
          <w:tcPr>
            <w:tcW w:w="255" w:type="pct"/>
            <w:vAlign w:val="center"/>
          </w:tcPr>
          <w:p w14:paraId="4D0EFDD8" w14:textId="77777777" w:rsidR="00D62113" w:rsidRPr="00D62113" w:rsidRDefault="00D62113" w:rsidP="00D62113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424" w:type="pct"/>
          </w:tcPr>
          <w:p w14:paraId="04A8CDC8" w14:textId="086B9289" w:rsidR="00D62113" w:rsidRPr="00D62113" w:rsidRDefault="00687C71" w:rsidP="00D62113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Curriculum</w:t>
            </w:r>
          </w:p>
        </w:tc>
      </w:tr>
      <w:tr w:rsidR="00D62113" w:rsidRPr="00D62113" w14:paraId="597061E2" w14:textId="77777777" w:rsidTr="00687C71"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14:paraId="09D13CF8" w14:textId="77777777" w:rsidR="00D62113" w:rsidRPr="00D62113" w:rsidRDefault="00D62113" w:rsidP="00D62113">
            <w:pPr>
              <w:jc w:val="center"/>
              <w:rPr>
                <w:rFonts w:eastAsia="Calibri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vAlign w:val="center"/>
          </w:tcPr>
          <w:p w14:paraId="3B1C9A36" w14:textId="77777777" w:rsidR="00D62113" w:rsidRPr="00D62113" w:rsidRDefault="00D62113" w:rsidP="00D62113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424" w:type="pct"/>
            <w:tcBorders>
              <w:bottom w:val="single" w:sz="4" w:space="0" w:color="auto"/>
            </w:tcBorders>
          </w:tcPr>
          <w:p w14:paraId="7811AEEB" w14:textId="78DAD3A1" w:rsidR="00D62113" w:rsidRPr="00D62113" w:rsidRDefault="00687C71" w:rsidP="00D62113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Metacognition</w:t>
            </w:r>
          </w:p>
        </w:tc>
      </w:tr>
      <w:tr w:rsidR="00D62113" w:rsidRPr="00D62113" w14:paraId="70264BED" w14:textId="77777777" w:rsidTr="00687C71">
        <w:tc>
          <w:tcPr>
            <w:tcW w:w="321" w:type="pct"/>
            <w:vAlign w:val="center"/>
          </w:tcPr>
          <w:p w14:paraId="47680653" w14:textId="77777777" w:rsidR="00D62113" w:rsidRPr="00D62113" w:rsidRDefault="00D62113" w:rsidP="00D62113">
            <w:pPr>
              <w:jc w:val="center"/>
              <w:rPr>
                <w:rFonts w:eastAsia="Calibri"/>
              </w:rPr>
            </w:pPr>
          </w:p>
        </w:tc>
        <w:tc>
          <w:tcPr>
            <w:tcW w:w="255" w:type="pct"/>
            <w:vAlign w:val="center"/>
          </w:tcPr>
          <w:p w14:paraId="7CC77537" w14:textId="77777777" w:rsidR="00D62113" w:rsidRPr="00D62113" w:rsidRDefault="00D62113" w:rsidP="00D62113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424" w:type="pct"/>
          </w:tcPr>
          <w:p w14:paraId="1E5CFB6D" w14:textId="54D825A6" w:rsidR="00D62113" w:rsidRPr="00D62113" w:rsidRDefault="00687C71" w:rsidP="00D62113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Disadvantage</w:t>
            </w:r>
          </w:p>
        </w:tc>
      </w:tr>
    </w:tbl>
    <w:p w14:paraId="3EA5862F" w14:textId="0BBE098B" w:rsidR="00D62113" w:rsidRDefault="00D62113" w:rsidP="00D62113">
      <w:pPr>
        <w:spacing w:after="200" w:line="276" w:lineRule="auto"/>
        <w:rPr>
          <w:rFonts w:ascii="Arial" w:eastAsia="Calibri" w:hAnsi="Arial" w:cs="Arial"/>
          <w:sz w:val="22"/>
        </w:rPr>
      </w:pPr>
    </w:p>
    <w:p w14:paraId="1480D597" w14:textId="05F6A5A3" w:rsidR="00687C71" w:rsidRDefault="00687C71" w:rsidP="00D62113">
      <w:pPr>
        <w:spacing w:after="200" w:line="276" w:lineRule="auto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Note there is a separate fund for strengthening remote learning and should not be included in this plan.</w:t>
      </w:r>
    </w:p>
    <w:p w14:paraId="52B2E810" w14:textId="77777777" w:rsidR="00687C71" w:rsidRDefault="00687C71" w:rsidP="00D62113">
      <w:pPr>
        <w:spacing w:after="200" w:line="276" w:lineRule="auto"/>
        <w:ind w:left="-284" w:right="-501"/>
        <w:rPr>
          <w:rFonts w:ascii="Arial" w:eastAsia="Calibri" w:hAnsi="Arial" w:cs="Arial"/>
          <w:b/>
          <w:sz w:val="22"/>
        </w:rPr>
      </w:pPr>
    </w:p>
    <w:p w14:paraId="6F1987E5" w14:textId="13E3683E" w:rsidR="00D62113" w:rsidRDefault="00D62113" w:rsidP="00D62113">
      <w:pPr>
        <w:spacing w:after="200" w:line="276" w:lineRule="auto"/>
        <w:ind w:left="-284" w:right="-501"/>
        <w:rPr>
          <w:rFonts w:ascii="Arial" w:eastAsia="Calibri" w:hAnsi="Arial" w:cs="Arial"/>
          <w:b/>
          <w:sz w:val="22"/>
        </w:rPr>
      </w:pPr>
      <w:r w:rsidRPr="00D62113">
        <w:rPr>
          <w:rFonts w:ascii="Arial" w:eastAsia="Calibri" w:hAnsi="Arial" w:cs="Arial"/>
          <w:b/>
          <w:sz w:val="22"/>
        </w:rPr>
        <w:t>A</w:t>
      </w:r>
      <w:r>
        <w:rPr>
          <w:rFonts w:ascii="Arial" w:eastAsia="Calibri" w:hAnsi="Arial" w:cs="Arial"/>
          <w:b/>
          <w:sz w:val="22"/>
        </w:rPr>
        <w:t>greed by</w:t>
      </w:r>
      <w:r w:rsidR="00687C71">
        <w:rPr>
          <w:rFonts w:ascii="Arial" w:eastAsia="Calibri" w:hAnsi="Arial" w:cs="Arial"/>
          <w:b/>
          <w:sz w:val="22"/>
        </w:rPr>
        <w:t xml:space="preserve"> </w:t>
      </w:r>
      <w:r w:rsidR="00C51814">
        <w:rPr>
          <w:rFonts w:ascii="Arial" w:eastAsia="Calibri" w:hAnsi="Arial" w:cs="Arial"/>
          <w:b/>
          <w:sz w:val="22"/>
        </w:rPr>
        <w:t xml:space="preserve">primary </w:t>
      </w:r>
      <w:r w:rsidR="00687C71">
        <w:rPr>
          <w:rFonts w:ascii="Arial" w:eastAsia="Calibri" w:hAnsi="Arial" w:cs="Arial"/>
          <w:b/>
          <w:sz w:val="22"/>
        </w:rPr>
        <w:t>consortia chair/</w:t>
      </w:r>
      <w:r w:rsidR="00C51814">
        <w:rPr>
          <w:rFonts w:ascii="Arial" w:eastAsia="Calibri" w:hAnsi="Arial" w:cs="Arial"/>
          <w:b/>
          <w:sz w:val="22"/>
        </w:rPr>
        <w:t xml:space="preserve">secondary </w:t>
      </w:r>
      <w:r w:rsidR="00687C71">
        <w:rPr>
          <w:rFonts w:ascii="Arial" w:eastAsia="Calibri" w:hAnsi="Arial" w:cs="Arial"/>
          <w:b/>
          <w:sz w:val="22"/>
        </w:rPr>
        <w:t>area network</w:t>
      </w:r>
      <w:r>
        <w:rPr>
          <w:rFonts w:ascii="Arial" w:eastAsia="Calibri" w:hAnsi="Arial" w:cs="Arial"/>
          <w:b/>
          <w:sz w:val="22"/>
        </w:rPr>
        <w:t>:</w:t>
      </w:r>
    </w:p>
    <w:p w14:paraId="417F5FB1" w14:textId="77777777" w:rsidR="00D62113" w:rsidRDefault="00D62113" w:rsidP="00D62113">
      <w:pPr>
        <w:spacing w:after="200" w:line="276" w:lineRule="auto"/>
        <w:ind w:left="-284" w:right="-501"/>
        <w:rPr>
          <w:rFonts w:ascii="Arial" w:eastAsia="Calibri" w:hAnsi="Arial" w:cs="Arial"/>
          <w:b/>
          <w:sz w:val="22"/>
        </w:rPr>
      </w:pPr>
    </w:p>
    <w:p w14:paraId="4E86DABF" w14:textId="77777777" w:rsidR="00D62113" w:rsidRDefault="00D62113" w:rsidP="00D62113">
      <w:pPr>
        <w:spacing w:after="200" w:line="276" w:lineRule="auto"/>
        <w:ind w:left="-284" w:right="-501"/>
        <w:rPr>
          <w:rFonts w:ascii="Arial" w:eastAsia="Calibri" w:hAnsi="Arial" w:cs="Arial"/>
          <w:b/>
          <w:sz w:val="22"/>
        </w:rPr>
      </w:pPr>
      <w:r w:rsidRPr="00D62113">
        <w:rPr>
          <w:rFonts w:ascii="Arial" w:eastAsia="Calibri" w:hAnsi="Arial" w:cs="Arial"/>
          <w:sz w:val="22"/>
        </w:rPr>
        <w:t>Name:</w:t>
      </w:r>
      <w:r w:rsidRPr="00D62113">
        <w:rPr>
          <w:rFonts w:ascii="Arial" w:eastAsia="Calibri" w:hAnsi="Arial" w:cs="Arial"/>
          <w:b/>
          <w:sz w:val="22"/>
        </w:rPr>
        <w:tab/>
      </w:r>
      <w:r w:rsidRPr="00D62113">
        <w:rPr>
          <w:rFonts w:ascii="Arial" w:eastAsia="Calibri" w:hAnsi="Arial" w:cs="Arial"/>
          <w:b/>
          <w:sz w:val="22"/>
        </w:rPr>
        <w:tab/>
      </w:r>
      <w:r w:rsidRPr="00D62113">
        <w:rPr>
          <w:rFonts w:ascii="Arial" w:eastAsia="Calibri" w:hAnsi="Arial" w:cs="Arial"/>
          <w:b/>
          <w:sz w:val="22"/>
        </w:rPr>
        <w:tab/>
      </w:r>
      <w:r w:rsidRPr="00D62113">
        <w:rPr>
          <w:rFonts w:ascii="Arial" w:eastAsia="Calibri" w:hAnsi="Arial" w:cs="Arial"/>
          <w:b/>
          <w:sz w:val="22"/>
        </w:rPr>
        <w:tab/>
      </w:r>
      <w:r w:rsidRPr="00D62113">
        <w:rPr>
          <w:rFonts w:ascii="Arial" w:eastAsia="Calibri" w:hAnsi="Arial" w:cs="Arial"/>
          <w:b/>
          <w:sz w:val="22"/>
        </w:rPr>
        <w:tab/>
      </w:r>
      <w:r w:rsidRPr="00D62113">
        <w:rPr>
          <w:rFonts w:ascii="Arial" w:eastAsia="Calibri" w:hAnsi="Arial" w:cs="Arial"/>
          <w:b/>
          <w:sz w:val="22"/>
        </w:rPr>
        <w:tab/>
      </w:r>
      <w:r w:rsidRPr="00D62113">
        <w:rPr>
          <w:rFonts w:ascii="Arial" w:eastAsia="Calibri" w:hAnsi="Arial" w:cs="Arial"/>
          <w:b/>
          <w:sz w:val="22"/>
        </w:rPr>
        <w:tab/>
      </w:r>
      <w:r w:rsidRPr="00D62113">
        <w:rPr>
          <w:rFonts w:ascii="Arial" w:eastAsia="Calibri" w:hAnsi="Arial" w:cs="Arial"/>
          <w:b/>
          <w:sz w:val="22"/>
        </w:rPr>
        <w:tab/>
      </w:r>
      <w:r w:rsidRPr="00D62113">
        <w:rPr>
          <w:rFonts w:ascii="Arial" w:eastAsia="Calibri" w:hAnsi="Arial" w:cs="Arial"/>
          <w:b/>
          <w:sz w:val="22"/>
        </w:rPr>
        <w:tab/>
      </w:r>
    </w:p>
    <w:p w14:paraId="2682BC3D" w14:textId="77777777" w:rsidR="00D62113" w:rsidRPr="00D62113" w:rsidRDefault="00D62113" w:rsidP="00D62113">
      <w:pPr>
        <w:spacing w:after="200" w:line="276" w:lineRule="auto"/>
        <w:ind w:left="-284" w:right="-501"/>
        <w:rPr>
          <w:rFonts w:ascii="Arial" w:eastAsia="Calibri" w:hAnsi="Arial" w:cs="Arial"/>
          <w:sz w:val="22"/>
        </w:rPr>
      </w:pPr>
      <w:r w:rsidRPr="00D62113">
        <w:rPr>
          <w:rFonts w:ascii="Arial" w:eastAsia="Calibri" w:hAnsi="Arial" w:cs="Arial"/>
          <w:sz w:val="22"/>
        </w:rPr>
        <w:t>Date:</w:t>
      </w:r>
    </w:p>
    <w:p w14:paraId="4400521B" w14:textId="77777777" w:rsidR="0037509B" w:rsidRDefault="00D62113" w:rsidP="00D62113">
      <w:pPr>
        <w:spacing w:after="200" w:line="276" w:lineRule="auto"/>
        <w:ind w:right="-501"/>
        <w:rPr>
          <w:rFonts w:ascii="Arial" w:eastAsia="Calibri" w:hAnsi="Arial" w:cs="Arial"/>
          <w:sz w:val="22"/>
        </w:rPr>
      </w:pPr>
      <w:r w:rsidRPr="00D62113">
        <w:rPr>
          <w:rFonts w:ascii="Arial" w:eastAsia="Calibri" w:hAnsi="Arial" w:cs="Arial"/>
          <w:sz w:val="22"/>
        </w:rPr>
        <w:tab/>
      </w:r>
    </w:p>
    <w:p w14:paraId="40566D62" w14:textId="77777777" w:rsidR="0037509B" w:rsidRDefault="0037509B" w:rsidP="00D62113">
      <w:pPr>
        <w:spacing w:after="200" w:line="276" w:lineRule="auto"/>
        <w:ind w:right="-501"/>
        <w:rPr>
          <w:rFonts w:ascii="Arial" w:eastAsia="Calibri" w:hAnsi="Arial" w:cs="Arial"/>
          <w:sz w:val="22"/>
        </w:rPr>
      </w:pPr>
    </w:p>
    <w:p w14:paraId="007C2464" w14:textId="32BE90A4" w:rsidR="00D62113" w:rsidRPr="00D62113" w:rsidRDefault="0037509B" w:rsidP="00D62113">
      <w:pPr>
        <w:spacing w:after="200" w:line="276" w:lineRule="auto"/>
        <w:ind w:right="-501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2"/>
        </w:rPr>
        <w:t xml:space="preserve">Plan to be submitted to </w:t>
      </w:r>
      <w:hyperlink r:id="rId8" w:history="1">
        <w:r w:rsidRPr="00716611">
          <w:rPr>
            <w:rStyle w:val="Hyperlink"/>
            <w:rFonts w:ascii="Arial" w:eastAsia="Calibri" w:hAnsi="Arial" w:cs="Arial"/>
            <w:sz w:val="22"/>
          </w:rPr>
          <w:t>sophiethompson@warwickshire.gov.uk</w:t>
        </w:r>
      </w:hyperlink>
      <w:r>
        <w:rPr>
          <w:rFonts w:ascii="Arial" w:eastAsia="Calibri" w:hAnsi="Arial" w:cs="Arial"/>
          <w:sz w:val="22"/>
        </w:rPr>
        <w:t xml:space="preserve"> by Friday 2</w:t>
      </w:r>
      <w:r w:rsidRPr="0037509B">
        <w:rPr>
          <w:rFonts w:ascii="Arial" w:eastAsia="Calibri" w:hAnsi="Arial" w:cs="Arial"/>
          <w:sz w:val="22"/>
          <w:vertAlign w:val="superscript"/>
        </w:rPr>
        <w:t>nd</w:t>
      </w:r>
      <w:r>
        <w:rPr>
          <w:rFonts w:ascii="Arial" w:eastAsia="Calibri" w:hAnsi="Arial" w:cs="Arial"/>
          <w:sz w:val="22"/>
        </w:rPr>
        <w:t xml:space="preserve"> October. Plan</w:t>
      </w:r>
      <w:r w:rsidR="007D46D0">
        <w:rPr>
          <w:rFonts w:ascii="Arial" w:eastAsia="Calibri" w:hAnsi="Arial" w:cs="Arial"/>
          <w:sz w:val="22"/>
        </w:rPr>
        <w:t>s</w:t>
      </w:r>
      <w:r>
        <w:rPr>
          <w:rFonts w:ascii="Arial" w:eastAsia="Calibri" w:hAnsi="Arial" w:cs="Arial"/>
          <w:sz w:val="22"/>
        </w:rPr>
        <w:t xml:space="preserve"> will be reviewed and agreed by </w:t>
      </w:r>
      <w:r w:rsidR="007D46D0">
        <w:rPr>
          <w:rFonts w:ascii="Arial" w:eastAsia="Calibri" w:hAnsi="Arial" w:cs="Arial"/>
          <w:sz w:val="22"/>
        </w:rPr>
        <w:t>9</w:t>
      </w:r>
      <w:r w:rsidR="007D46D0" w:rsidRPr="007D46D0">
        <w:rPr>
          <w:rFonts w:ascii="Arial" w:eastAsia="Calibri" w:hAnsi="Arial" w:cs="Arial"/>
          <w:sz w:val="22"/>
          <w:vertAlign w:val="superscript"/>
        </w:rPr>
        <w:t>th</w:t>
      </w:r>
      <w:r w:rsidR="007D46D0">
        <w:rPr>
          <w:rFonts w:ascii="Arial" w:eastAsia="Calibri" w:hAnsi="Arial" w:cs="Arial"/>
          <w:sz w:val="22"/>
        </w:rPr>
        <w:t xml:space="preserve"> October. </w:t>
      </w:r>
      <w:r w:rsidR="00D62113" w:rsidRPr="00D62113">
        <w:rPr>
          <w:rFonts w:ascii="Arial" w:eastAsia="Calibri" w:hAnsi="Arial" w:cs="Arial"/>
          <w:sz w:val="22"/>
        </w:rPr>
        <w:tab/>
      </w:r>
    </w:p>
    <w:p w14:paraId="358CB498" w14:textId="77777777" w:rsidR="004E3459" w:rsidRPr="004E3459" w:rsidRDefault="004E3459" w:rsidP="004E3459">
      <w:pPr>
        <w:widowControl w:val="0"/>
        <w:tabs>
          <w:tab w:val="left" w:pos="9709"/>
        </w:tabs>
        <w:spacing w:before="51" w:line="480" w:lineRule="auto"/>
        <w:ind w:right="265"/>
        <w:rPr>
          <w:rFonts w:ascii="Arial" w:eastAsia="Arial" w:hAnsi="Arial" w:cs="Arial"/>
          <w:color w:val="000000"/>
          <w:lang w:eastAsia="en-GB"/>
        </w:rPr>
      </w:pPr>
    </w:p>
    <w:p w14:paraId="71F901C2" w14:textId="77777777" w:rsidR="004E3459" w:rsidRDefault="004E3459">
      <w:pPr>
        <w:rPr>
          <w:b/>
        </w:rPr>
      </w:pPr>
    </w:p>
    <w:sectPr w:rsidR="004E3459" w:rsidSect="00D621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C0747" w14:textId="77777777" w:rsidR="006D1E1D" w:rsidRDefault="006D1E1D" w:rsidP="00450660">
      <w:r>
        <w:separator/>
      </w:r>
    </w:p>
  </w:endnote>
  <w:endnote w:type="continuationSeparator" w:id="0">
    <w:p w14:paraId="566A57DD" w14:textId="77777777" w:rsidR="006D1E1D" w:rsidRDefault="006D1E1D" w:rsidP="0045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9A469" w14:textId="77777777" w:rsidR="00687C71" w:rsidRDefault="00687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3001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4A08E" w14:textId="77777777" w:rsidR="00791953" w:rsidRDefault="007919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C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D05A9B" w14:textId="77777777" w:rsidR="00BF5B5C" w:rsidRDefault="00BF5B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27402" w14:textId="77777777" w:rsidR="00687C71" w:rsidRDefault="00687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800F2" w14:textId="77777777" w:rsidR="006D1E1D" w:rsidRDefault="006D1E1D" w:rsidP="00450660">
      <w:r>
        <w:separator/>
      </w:r>
    </w:p>
  </w:footnote>
  <w:footnote w:type="continuationSeparator" w:id="0">
    <w:p w14:paraId="78FC904C" w14:textId="77777777" w:rsidR="006D1E1D" w:rsidRDefault="006D1E1D" w:rsidP="0045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E5461" w14:textId="77777777" w:rsidR="00450660" w:rsidRDefault="006D1E1D">
    <w:pPr>
      <w:pStyle w:val="Header"/>
    </w:pPr>
    <w:r>
      <w:rPr>
        <w:noProof/>
      </w:rPr>
      <w:pict w14:anchorId="218263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219569" o:spid="_x0000_s2051" type="#_x0000_t75" alt="/Volumes/LaCie_1/DENNIS WORK/Education_Strategy_Templates/2018-05 WCC Education Strategy Documents/Artwork/Template_Backgrounds_WE3_1.pn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Backgrounds_WE3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6798D" w14:textId="77777777" w:rsidR="00450660" w:rsidRDefault="006D1E1D">
    <w:pPr>
      <w:pStyle w:val="Header"/>
    </w:pPr>
    <w:r>
      <w:rPr>
        <w:noProof/>
      </w:rPr>
      <w:pict w14:anchorId="222F2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219570" o:spid="_x0000_s2050" type="#_x0000_t75" alt="/Volumes/LaCie_1/DENNIS WORK/Education_Strategy_Templates/2018-05 WCC Education Strategy Documents/Artwork/Template_Backgrounds_WE3_1.png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Backgrounds_WE3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35FB8" w14:textId="77777777" w:rsidR="00450660" w:rsidRDefault="006D1E1D">
    <w:pPr>
      <w:pStyle w:val="Header"/>
    </w:pPr>
    <w:r>
      <w:rPr>
        <w:noProof/>
      </w:rPr>
      <w:pict w14:anchorId="074EE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219568" o:spid="_x0000_s2049" type="#_x0000_t75" alt="/Volumes/LaCie_1/DENNIS WORK/Education_Strategy_Templates/2018-05 WCC Education Strategy Documents/Artwork/Template_Backgrounds_WE3_1.pn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_Backgrounds_WE3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47A7"/>
    <w:multiLevelType w:val="hybridMultilevel"/>
    <w:tmpl w:val="8864CA38"/>
    <w:lvl w:ilvl="0" w:tplc="62D4C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048F"/>
    <w:multiLevelType w:val="hybridMultilevel"/>
    <w:tmpl w:val="3FA64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276E2"/>
    <w:multiLevelType w:val="hybridMultilevel"/>
    <w:tmpl w:val="2592BBD8"/>
    <w:lvl w:ilvl="0" w:tplc="E5C69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CCE10">
      <w:start w:val="20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61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CA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AE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EB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25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46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42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116AC4"/>
    <w:multiLevelType w:val="hybridMultilevel"/>
    <w:tmpl w:val="3C12C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74B58"/>
    <w:multiLevelType w:val="hybridMultilevel"/>
    <w:tmpl w:val="73087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B2C7D"/>
    <w:multiLevelType w:val="hybridMultilevel"/>
    <w:tmpl w:val="E6562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C2C39"/>
    <w:multiLevelType w:val="hybridMultilevel"/>
    <w:tmpl w:val="95A09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8522D"/>
    <w:multiLevelType w:val="hybridMultilevel"/>
    <w:tmpl w:val="B7A81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E7C13"/>
    <w:multiLevelType w:val="hybridMultilevel"/>
    <w:tmpl w:val="7AA23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028E7"/>
    <w:multiLevelType w:val="hybridMultilevel"/>
    <w:tmpl w:val="B16AC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A19D1"/>
    <w:multiLevelType w:val="hybridMultilevel"/>
    <w:tmpl w:val="154C5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37A3B"/>
    <w:multiLevelType w:val="hybridMultilevel"/>
    <w:tmpl w:val="179E4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15BA9"/>
    <w:multiLevelType w:val="hybridMultilevel"/>
    <w:tmpl w:val="A2D07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41837"/>
    <w:multiLevelType w:val="hybridMultilevel"/>
    <w:tmpl w:val="500E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20498"/>
    <w:multiLevelType w:val="hybridMultilevel"/>
    <w:tmpl w:val="D76A9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8468D"/>
    <w:multiLevelType w:val="hybridMultilevel"/>
    <w:tmpl w:val="B16E7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8795A"/>
    <w:multiLevelType w:val="hybridMultilevel"/>
    <w:tmpl w:val="79042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B5F7B"/>
    <w:multiLevelType w:val="hybridMultilevel"/>
    <w:tmpl w:val="E91A1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1201"/>
    <w:multiLevelType w:val="hybridMultilevel"/>
    <w:tmpl w:val="AF26C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F276D"/>
    <w:multiLevelType w:val="hybridMultilevel"/>
    <w:tmpl w:val="8CF4E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9302B"/>
    <w:multiLevelType w:val="hybridMultilevel"/>
    <w:tmpl w:val="3072E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11B2A"/>
    <w:multiLevelType w:val="hybridMultilevel"/>
    <w:tmpl w:val="E09ED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34BA7"/>
    <w:multiLevelType w:val="hybridMultilevel"/>
    <w:tmpl w:val="0AC6A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708D4"/>
    <w:multiLevelType w:val="hybridMultilevel"/>
    <w:tmpl w:val="A0BCC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D37EE"/>
    <w:multiLevelType w:val="hybridMultilevel"/>
    <w:tmpl w:val="DCCAB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56108"/>
    <w:multiLevelType w:val="hybridMultilevel"/>
    <w:tmpl w:val="77D4A45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5ED25DF7"/>
    <w:multiLevelType w:val="hybridMultilevel"/>
    <w:tmpl w:val="3A90F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D2700"/>
    <w:multiLevelType w:val="hybridMultilevel"/>
    <w:tmpl w:val="BAE09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D7A49"/>
    <w:multiLevelType w:val="hybridMultilevel"/>
    <w:tmpl w:val="4C141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C6731"/>
    <w:multiLevelType w:val="hybridMultilevel"/>
    <w:tmpl w:val="23C0D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66180"/>
    <w:multiLevelType w:val="hybridMultilevel"/>
    <w:tmpl w:val="729C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E698D"/>
    <w:multiLevelType w:val="hybridMultilevel"/>
    <w:tmpl w:val="0D82A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57C29"/>
    <w:multiLevelType w:val="hybridMultilevel"/>
    <w:tmpl w:val="F112D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54980"/>
    <w:multiLevelType w:val="hybridMultilevel"/>
    <w:tmpl w:val="CCE4F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30E4D"/>
    <w:multiLevelType w:val="hybridMultilevel"/>
    <w:tmpl w:val="8038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E7C4F"/>
    <w:multiLevelType w:val="hybridMultilevel"/>
    <w:tmpl w:val="7A5A5A5E"/>
    <w:lvl w:ilvl="0" w:tplc="5A7A6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6A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0E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E3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2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A2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65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0B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05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23"/>
  </w:num>
  <w:num w:numId="5">
    <w:abstractNumId w:val="10"/>
  </w:num>
  <w:num w:numId="6">
    <w:abstractNumId w:val="33"/>
  </w:num>
  <w:num w:numId="7">
    <w:abstractNumId w:val="5"/>
  </w:num>
  <w:num w:numId="8">
    <w:abstractNumId w:val="16"/>
  </w:num>
  <w:num w:numId="9">
    <w:abstractNumId w:val="28"/>
  </w:num>
  <w:num w:numId="10">
    <w:abstractNumId w:val="24"/>
  </w:num>
  <w:num w:numId="11">
    <w:abstractNumId w:val="21"/>
  </w:num>
  <w:num w:numId="12">
    <w:abstractNumId w:val="31"/>
  </w:num>
  <w:num w:numId="13">
    <w:abstractNumId w:val="9"/>
  </w:num>
  <w:num w:numId="14">
    <w:abstractNumId w:val="35"/>
  </w:num>
  <w:num w:numId="15">
    <w:abstractNumId w:val="2"/>
  </w:num>
  <w:num w:numId="16">
    <w:abstractNumId w:val="32"/>
  </w:num>
  <w:num w:numId="17">
    <w:abstractNumId w:val="20"/>
  </w:num>
  <w:num w:numId="18">
    <w:abstractNumId w:val="22"/>
  </w:num>
  <w:num w:numId="19">
    <w:abstractNumId w:val="3"/>
  </w:num>
  <w:num w:numId="20">
    <w:abstractNumId w:val="6"/>
  </w:num>
  <w:num w:numId="21">
    <w:abstractNumId w:val="17"/>
  </w:num>
  <w:num w:numId="22">
    <w:abstractNumId w:val="12"/>
  </w:num>
  <w:num w:numId="23">
    <w:abstractNumId w:val="11"/>
  </w:num>
  <w:num w:numId="24">
    <w:abstractNumId w:val="26"/>
  </w:num>
  <w:num w:numId="25">
    <w:abstractNumId w:val="18"/>
  </w:num>
  <w:num w:numId="26">
    <w:abstractNumId w:val="30"/>
  </w:num>
  <w:num w:numId="27">
    <w:abstractNumId w:val="29"/>
  </w:num>
  <w:num w:numId="28">
    <w:abstractNumId w:val="7"/>
  </w:num>
  <w:num w:numId="29">
    <w:abstractNumId w:val="13"/>
  </w:num>
  <w:num w:numId="30">
    <w:abstractNumId w:val="8"/>
  </w:num>
  <w:num w:numId="31">
    <w:abstractNumId w:val="0"/>
  </w:num>
  <w:num w:numId="32">
    <w:abstractNumId w:val="25"/>
  </w:num>
  <w:num w:numId="33">
    <w:abstractNumId w:val="34"/>
  </w:num>
  <w:num w:numId="34">
    <w:abstractNumId w:val="14"/>
  </w:num>
  <w:num w:numId="35">
    <w:abstractNumId w:val="1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902"/>
    <w:rsid w:val="00001CC3"/>
    <w:rsid w:val="00003665"/>
    <w:rsid w:val="00044BA4"/>
    <w:rsid w:val="00044C1F"/>
    <w:rsid w:val="00057C3F"/>
    <w:rsid w:val="00067456"/>
    <w:rsid w:val="00096309"/>
    <w:rsid w:val="000F7811"/>
    <w:rsid w:val="00111113"/>
    <w:rsid w:val="00111CAB"/>
    <w:rsid w:val="00124396"/>
    <w:rsid w:val="00136C8D"/>
    <w:rsid w:val="00145A44"/>
    <w:rsid w:val="00166A53"/>
    <w:rsid w:val="001856A3"/>
    <w:rsid w:val="00193BE4"/>
    <w:rsid w:val="00197C5C"/>
    <w:rsid w:val="001A5357"/>
    <w:rsid w:val="001D7FFC"/>
    <w:rsid w:val="002137BA"/>
    <w:rsid w:val="002211F7"/>
    <w:rsid w:val="00222B44"/>
    <w:rsid w:val="0023065E"/>
    <w:rsid w:val="00233448"/>
    <w:rsid w:val="002520B7"/>
    <w:rsid w:val="00255BF9"/>
    <w:rsid w:val="002D6EF5"/>
    <w:rsid w:val="002D76B5"/>
    <w:rsid w:val="002F37B9"/>
    <w:rsid w:val="002F54F7"/>
    <w:rsid w:val="00307188"/>
    <w:rsid w:val="00322902"/>
    <w:rsid w:val="00336498"/>
    <w:rsid w:val="00340C39"/>
    <w:rsid w:val="00342A1A"/>
    <w:rsid w:val="00347520"/>
    <w:rsid w:val="0036005C"/>
    <w:rsid w:val="00363B1E"/>
    <w:rsid w:val="0037509B"/>
    <w:rsid w:val="00386345"/>
    <w:rsid w:val="003905CF"/>
    <w:rsid w:val="00397557"/>
    <w:rsid w:val="003A1538"/>
    <w:rsid w:val="003B2845"/>
    <w:rsid w:val="003C2788"/>
    <w:rsid w:val="003E4800"/>
    <w:rsid w:val="003F4CC4"/>
    <w:rsid w:val="00415999"/>
    <w:rsid w:val="00431926"/>
    <w:rsid w:val="00450660"/>
    <w:rsid w:val="004532A3"/>
    <w:rsid w:val="00481613"/>
    <w:rsid w:val="004A1C08"/>
    <w:rsid w:val="004B64F6"/>
    <w:rsid w:val="004E3459"/>
    <w:rsid w:val="004F6BD5"/>
    <w:rsid w:val="005B2C11"/>
    <w:rsid w:val="005B4794"/>
    <w:rsid w:val="005C13D5"/>
    <w:rsid w:val="005C3C75"/>
    <w:rsid w:val="005E13B9"/>
    <w:rsid w:val="005E2C00"/>
    <w:rsid w:val="005F1941"/>
    <w:rsid w:val="006153DB"/>
    <w:rsid w:val="0061736A"/>
    <w:rsid w:val="00617B86"/>
    <w:rsid w:val="00624281"/>
    <w:rsid w:val="00632BAC"/>
    <w:rsid w:val="00640654"/>
    <w:rsid w:val="006578EA"/>
    <w:rsid w:val="0066695B"/>
    <w:rsid w:val="0067712B"/>
    <w:rsid w:val="00687C71"/>
    <w:rsid w:val="00692E16"/>
    <w:rsid w:val="006A0CD0"/>
    <w:rsid w:val="006B71A7"/>
    <w:rsid w:val="006D1E1D"/>
    <w:rsid w:val="006E0330"/>
    <w:rsid w:val="006E77EB"/>
    <w:rsid w:val="00723208"/>
    <w:rsid w:val="00723B2D"/>
    <w:rsid w:val="0073722D"/>
    <w:rsid w:val="0074425B"/>
    <w:rsid w:val="007541F3"/>
    <w:rsid w:val="00764E4C"/>
    <w:rsid w:val="00764FBA"/>
    <w:rsid w:val="00785D12"/>
    <w:rsid w:val="00791953"/>
    <w:rsid w:val="0079679B"/>
    <w:rsid w:val="007B0596"/>
    <w:rsid w:val="007B675C"/>
    <w:rsid w:val="007D2986"/>
    <w:rsid w:val="007D46D0"/>
    <w:rsid w:val="007D6E15"/>
    <w:rsid w:val="007E5334"/>
    <w:rsid w:val="007F300B"/>
    <w:rsid w:val="00800A44"/>
    <w:rsid w:val="00841B80"/>
    <w:rsid w:val="008575AF"/>
    <w:rsid w:val="00860DFE"/>
    <w:rsid w:val="00872FE3"/>
    <w:rsid w:val="008A0287"/>
    <w:rsid w:val="008A15AE"/>
    <w:rsid w:val="008E3314"/>
    <w:rsid w:val="009402D0"/>
    <w:rsid w:val="009464F1"/>
    <w:rsid w:val="0095148A"/>
    <w:rsid w:val="00962F0B"/>
    <w:rsid w:val="00982CEC"/>
    <w:rsid w:val="009844C1"/>
    <w:rsid w:val="009C4D2B"/>
    <w:rsid w:val="00A10BB8"/>
    <w:rsid w:val="00A13F9E"/>
    <w:rsid w:val="00A16D4E"/>
    <w:rsid w:val="00A21400"/>
    <w:rsid w:val="00A45A05"/>
    <w:rsid w:val="00A5164E"/>
    <w:rsid w:val="00A716F0"/>
    <w:rsid w:val="00AF774B"/>
    <w:rsid w:val="00B138EC"/>
    <w:rsid w:val="00B546AE"/>
    <w:rsid w:val="00B62D95"/>
    <w:rsid w:val="00B95724"/>
    <w:rsid w:val="00B964D7"/>
    <w:rsid w:val="00BA32D6"/>
    <w:rsid w:val="00BA51F1"/>
    <w:rsid w:val="00BF5B5C"/>
    <w:rsid w:val="00C169E4"/>
    <w:rsid w:val="00C43376"/>
    <w:rsid w:val="00C51814"/>
    <w:rsid w:val="00C56AF5"/>
    <w:rsid w:val="00C81CD9"/>
    <w:rsid w:val="00C95316"/>
    <w:rsid w:val="00CB70F3"/>
    <w:rsid w:val="00CC1BB5"/>
    <w:rsid w:val="00CE6A66"/>
    <w:rsid w:val="00CF4EE7"/>
    <w:rsid w:val="00D32C6A"/>
    <w:rsid w:val="00D363B7"/>
    <w:rsid w:val="00D4039E"/>
    <w:rsid w:val="00D62113"/>
    <w:rsid w:val="00D62197"/>
    <w:rsid w:val="00D76715"/>
    <w:rsid w:val="00D92AAF"/>
    <w:rsid w:val="00DD0F29"/>
    <w:rsid w:val="00DD4C94"/>
    <w:rsid w:val="00DE19BC"/>
    <w:rsid w:val="00DE5B61"/>
    <w:rsid w:val="00E0189F"/>
    <w:rsid w:val="00E077B0"/>
    <w:rsid w:val="00E13A64"/>
    <w:rsid w:val="00E166AB"/>
    <w:rsid w:val="00E24BCE"/>
    <w:rsid w:val="00E27338"/>
    <w:rsid w:val="00E31663"/>
    <w:rsid w:val="00E70DE3"/>
    <w:rsid w:val="00E90BB2"/>
    <w:rsid w:val="00EA2498"/>
    <w:rsid w:val="00EB20E6"/>
    <w:rsid w:val="00EB528F"/>
    <w:rsid w:val="00ED0088"/>
    <w:rsid w:val="00ED1B29"/>
    <w:rsid w:val="00ED1B3D"/>
    <w:rsid w:val="00ED2E45"/>
    <w:rsid w:val="00ED38E8"/>
    <w:rsid w:val="00ED7306"/>
    <w:rsid w:val="00ED777B"/>
    <w:rsid w:val="00EE794B"/>
    <w:rsid w:val="00EF161A"/>
    <w:rsid w:val="00EF635E"/>
    <w:rsid w:val="00EF660C"/>
    <w:rsid w:val="00F13B31"/>
    <w:rsid w:val="00F6378D"/>
    <w:rsid w:val="00F64F26"/>
    <w:rsid w:val="00F81A30"/>
    <w:rsid w:val="00FC126C"/>
    <w:rsid w:val="00FC4F3B"/>
    <w:rsid w:val="00FC58F8"/>
    <w:rsid w:val="00FD0A0A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2AFF0A"/>
  <w15:docId w15:val="{ABE48F02-614D-47E2-BB41-F308866F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60"/>
  </w:style>
  <w:style w:type="paragraph" w:styleId="Footer">
    <w:name w:val="footer"/>
    <w:basedOn w:val="Normal"/>
    <w:link w:val="FooterChar"/>
    <w:uiPriority w:val="99"/>
    <w:unhideWhenUsed/>
    <w:rsid w:val="00450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60"/>
  </w:style>
  <w:style w:type="table" w:styleId="TableGrid">
    <w:name w:val="Table Grid"/>
    <w:basedOn w:val="TableNormal"/>
    <w:uiPriority w:val="39"/>
    <w:rsid w:val="00A5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69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9E4"/>
    <w:pPr>
      <w:ind w:left="720"/>
      <w:contextualSpacing/>
    </w:pPr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0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C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39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764FBA"/>
  </w:style>
  <w:style w:type="table" w:customStyle="1" w:styleId="TableGrid1">
    <w:name w:val="Table Grid1"/>
    <w:basedOn w:val="TableNormal"/>
    <w:next w:val="TableGrid"/>
    <w:uiPriority w:val="39"/>
    <w:rsid w:val="004E3459"/>
    <w:pPr>
      <w:widowControl w:val="0"/>
    </w:pPr>
    <w:rPr>
      <w:rFonts w:ascii="Arial" w:eastAsia="Arial" w:hAnsi="Arial" w:cs="Arial"/>
      <w:color w:val="00000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62113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D62113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75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5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5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5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2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3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thompson@warwickshire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84BE-0128-4567-9D2C-E01616C7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Cook</dc:creator>
  <cp:lastModifiedBy>Sophie Thompson</cp:lastModifiedBy>
  <cp:revision>5</cp:revision>
  <cp:lastPrinted>2019-07-23T13:18:00Z</cp:lastPrinted>
  <dcterms:created xsi:type="dcterms:W3CDTF">2020-09-01T13:24:00Z</dcterms:created>
  <dcterms:modified xsi:type="dcterms:W3CDTF">2020-09-02T13:33:00Z</dcterms:modified>
</cp:coreProperties>
</file>