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C8" w:rsidRDefault="003325C8" w:rsidP="003325C8">
      <w:pPr>
        <w:shd w:val="clear" w:color="auto" w:fill="FFFFFF"/>
        <w:spacing w:after="0" w:line="240" w:lineRule="auto"/>
        <w:rPr>
          <w:rFonts w:ascii="freight-display-pro" w:eastAsia="Times New Roman" w:hAnsi="freight-display-pro" w:cs="Times New Roman"/>
          <w:color w:val="2D2D2D"/>
          <w:sz w:val="26"/>
          <w:szCs w:val="26"/>
          <w:lang w:eastAsia="en-GB"/>
        </w:rPr>
      </w:pPr>
    </w:p>
    <w:p w:rsidR="003325C8" w:rsidRPr="003325C8" w:rsidRDefault="003325C8" w:rsidP="003325C8">
      <w:pPr>
        <w:shd w:val="clear" w:color="auto" w:fill="FFFFFF"/>
        <w:spacing w:after="0" w:line="240" w:lineRule="auto"/>
        <w:rPr>
          <w:rFonts w:ascii="freight-display-pro" w:eastAsia="Times New Roman" w:hAnsi="freight-display-pro" w:cs="Times New Roman"/>
          <w:b/>
          <w:color w:val="2D2D2D"/>
          <w:sz w:val="36"/>
          <w:szCs w:val="36"/>
          <w:lang w:eastAsia="en-GB"/>
        </w:rPr>
      </w:pPr>
      <w:r w:rsidRPr="003325C8">
        <w:rPr>
          <w:rFonts w:ascii="freight-display-pro" w:eastAsia="Times New Roman" w:hAnsi="freight-display-pro" w:cs="Times New Roman"/>
          <w:b/>
          <w:color w:val="2D2D2D"/>
          <w:sz w:val="36"/>
          <w:szCs w:val="36"/>
          <w:lang w:eastAsia="en-GB"/>
        </w:rPr>
        <w:t xml:space="preserve">How to Talk to Kids about </w:t>
      </w:r>
      <w:proofErr w:type="gramStart"/>
      <w:r w:rsidRPr="003325C8">
        <w:rPr>
          <w:rFonts w:ascii="freight-display-pro" w:eastAsia="Times New Roman" w:hAnsi="freight-display-pro" w:cs="Times New Roman"/>
          <w:b/>
          <w:color w:val="2D2D2D"/>
          <w:sz w:val="36"/>
          <w:szCs w:val="36"/>
          <w:lang w:eastAsia="en-GB"/>
        </w:rPr>
        <w:t>What</w:t>
      </w:r>
      <w:proofErr w:type="gramEnd"/>
      <w:r w:rsidRPr="003325C8">
        <w:rPr>
          <w:rFonts w:ascii="freight-display-pro" w:eastAsia="Times New Roman" w:hAnsi="freight-display-pro" w:cs="Times New Roman"/>
          <w:b/>
          <w:color w:val="2D2D2D"/>
          <w:sz w:val="36"/>
          <w:szCs w:val="36"/>
          <w:lang w:eastAsia="en-GB"/>
        </w:rPr>
        <w:t xml:space="preserve"> is Happening in Ukraine </w:t>
      </w:r>
    </w:p>
    <w:p w:rsidR="003325C8" w:rsidRPr="003325C8" w:rsidRDefault="003325C8" w:rsidP="003325C8">
      <w:pPr>
        <w:shd w:val="clear" w:color="auto" w:fill="FFFFFF"/>
        <w:spacing w:after="0" w:line="240" w:lineRule="auto"/>
        <w:rPr>
          <w:rFonts w:ascii="Helvetica" w:eastAsia="Times New Roman" w:hAnsi="Helvetica" w:cs="Times New Roman"/>
          <w:color w:val="333333"/>
          <w:sz w:val="24"/>
          <w:szCs w:val="24"/>
          <w:lang w:eastAsia="en-GB"/>
        </w:rPr>
      </w:pPr>
      <w:r w:rsidRPr="003325C8">
        <w:rPr>
          <w:rFonts w:ascii="freight-display-pro" w:eastAsia="Times New Roman" w:hAnsi="freight-display-pro" w:cs="Times New Roman"/>
          <w:color w:val="2D2D2D"/>
          <w:sz w:val="26"/>
          <w:szCs w:val="26"/>
          <w:lang w:eastAsia="en-GB"/>
        </w:rPr>
        <w:t>By</w:t>
      </w:r>
      <w:r w:rsidRPr="003325C8">
        <w:rPr>
          <w:rFonts w:ascii="Helvetica" w:eastAsia="Times New Roman" w:hAnsi="Helvetica" w:cs="Times New Roman"/>
          <w:color w:val="333333"/>
          <w:sz w:val="24"/>
          <w:szCs w:val="24"/>
          <w:lang w:eastAsia="en-GB"/>
        </w:rPr>
        <w:t> </w:t>
      </w:r>
      <w:hyperlink r:id="rId5" w:tgtFrame="_blank" w:history="1">
        <w:r w:rsidRPr="003325C8">
          <w:rPr>
            <w:rFonts w:ascii="freight-display-pro" w:eastAsia="Times New Roman" w:hAnsi="freight-display-pro" w:cs="Times New Roman"/>
            <w:color w:val="F27676"/>
            <w:sz w:val="26"/>
            <w:szCs w:val="26"/>
            <w:lang w:eastAsia="en-GB"/>
          </w:rPr>
          <w:t>Alexia </w:t>
        </w:r>
        <w:proofErr w:type="spellStart"/>
        <w:r w:rsidRPr="003325C8">
          <w:rPr>
            <w:rFonts w:ascii="freight-display-pro" w:eastAsia="Times New Roman" w:hAnsi="freight-display-pro" w:cs="Times New Roman"/>
            <w:color w:val="F27676"/>
            <w:sz w:val="26"/>
            <w:szCs w:val="26"/>
            <w:lang w:eastAsia="en-GB"/>
          </w:rPr>
          <w:t>Dellner</w:t>
        </w:r>
        <w:proofErr w:type="spellEnd"/>
        <w:r w:rsidRPr="003325C8">
          <w:rPr>
            <w:rFonts w:ascii="Helvetica" w:eastAsia="Times New Roman" w:hAnsi="Helvetica" w:cs="Times New Roman"/>
            <w:color w:val="EE4F4F"/>
            <w:sz w:val="24"/>
            <w:szCs w:val="24"/>
            <w:u w:val="single"/>
            <w:lang w:eastAsia="en-GB"/>
          </w:rPr>
          <w:t> </w:t>
        </w:r>
      </w:hyperlink>
    </w:p>
    <w:p w:rsidR="003325C8" w:rsidRDefault="003325C8" w:rsidP="003325C8">
      <w:pPr>
        <w:shd w:val="clear" w:color="auto" w:fill="FFFFFF"/>
        <w:spacing w:line="240" w:lineRule="auto"/>
        <w:rPr>
          <w:rFonts w:ascii="freight-display-pro" w:eastAsia="Times New Roman" w:hAnsi="freight-display-pro" w:cs="Times New Roman"/>
          <w:color w:val="2D2D2D"/>
          <w:sz w:val="26"/>
          <w:szCs w:val="26"/>
          <w:lang w:eastAsia="en-GB"/>
        </w:rPr>
      </w:pPr>
      <w:r w:rsidRPr="003325C8">
        <w:rPr>
          <w:rFonts w:ascii="brandon-grotesque" w:eastAsia="Times New Roman" w:hAnsi="brandon-grotesque" w:cs="Times New Roman"/>
          <w:color w:val="DCDCDC"/>
          <w:sz w:val="19"/>
          <w:szCs w:val="19"/>
          <w:lang w:eastAsia="en-GB"/>
        </w:rPr>
        <w:t>|</w:t>
      </w:r>
      <w:r w:rsidRPr="003325C8">
        <w:rPr>
          <w:rFonts w:ascii="freight-display-pro" w:eastAsia="Times New Roman" w:hAnsi="freight-display-pro" w:cs="Times New Roman"/>
          <w:color w:val="2D2D2D"/>
          <w:sz w:val="26"/>
          <w:szCs w:val="26"/>
          <w:lang w:eastAsia="en-GB"/>
        </w:rPr>
        <w:t>Feb. 25, 2022</w:t>
      </w:r>
    </w:p>
    <w:p w:rsidR="003325C8" w:rsidRPr="003325C8" w:rsidRDefault="003325C8" w:rsidP="003325C8">
      <w:pPr>
        <w:shd w:val="clear" w:color="auto" w:fill="FFFFFF"/>
        <w:spacing w:line="240" w:lineRule="auto"/>
        <w:rPr>
          <w:rFonts w:ascii="Helvetica" w:eastAsia="Times New Roman" w:hAnsi="Helvetica" w:cs="Times New Roman"/>
          <w:color w:val="333333"/>
          <w:sz w:val="24"/>
          <w:szCs w:val="24"/>
          <w:lang w:eastAsia="en-GB"/>
        </w:rPr>
      </w:pPr>
    </w:p>
    <w:p w:rsidR="003325C8" w:rsidRP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If the past two years of the pandemic have taught us anything, it’s that kids </w:t>
      </w:r>
      <w:r w:rsidRPr="003325C8">
        <w:rPr>
          <w:rFonts w:ascii="freight-text-pro" w:eastAsia="Times New Roman" w:hAnsi="freight-text-pro" w:cs="Times New Roman"/>
          <w:i/>
          <w:iCs/>
          <w:color w:val="181818"/>
          <w:sz w:val="29"/>
          <w:szCs w:val="29"/>
          <w:lang w:eastAsia="en-GB"/>
        </w:rPr>
        <w:t>know</w:t>
      </w:r>
      <w:r w:rsidRPr="003325C8">
        <w:rPr>
          <w:rFonts w:ascii="freight-text-pro" w:eastAsia="Times New Roman" w:hAnsi="freight-text-pro" w:cs="Times New Roman"/>
          <w:color w:val="181818"/>
          <w:sz w:val="29"/>
          <w:szCs w:val="29"/>
          <w:lang w:eastAsia="en-GB"/>
        </w:rPr>
        <w:t> when something bad is happening</w:t>
      </w:r>
      <w:r w:rsidRPr="003325C8">
        <w:rPr>
          <w:rFonts w:ascii="freight-text-pro" w:eastAsia="Times New Roman" w:hAnsi="freight-text-pro" w:cs="Times New Roman"/>
          <w:i/>
          <w:iCs/>
          <w:color w:val="181818"/>
          <w:sz w:val="29"/>
          <w:szCs w:val="29"/>
          <w:lang w:eastAsia="en-GB"/>
        </w:rPr>
        <w:t>. </w:t>
      </w:r>
      <w:r w:rsidRPr="003325C8">
        <w:rPr>
          <w:rFonts w:ascii="freight-text-pro" w:eastAsia="Times New Roman" w:hAnsi="freight-text-pro" w:cs="Times New Roman"/>
          <w:color w:val="181818"/>
          <w:sz w:val="29"/>
          <w:szCs w:val="29"/>
          <w:lang w:eastAsia="en-GB"/>
        </w:rPr>
        <w:t xml:space="preserve">They may not fully understand what’s going on, but they can certainly sense when there’s tension. “Kids of all ages are aware when something traumatic is felt and experienced,” </w:t>
      </w:r>
      <w:proofErr w:type="spellStart"/>
      <w:r w:rsidRPr="003325C8">
        <w:rPr>
          <w:rFonts w:ascii="freight-text-pro" w:eastAsia="Times New Roman" w:hAnsi="freight-text-pro" w:cs="Times New Roman"/>
          <w:color w:val="181818"/>
          <w:sz w:val="29"/>
          <w:szCs w:val="29"/>
          <w:lang w:eastAsia="en-GB"/>
        </w:rPr>
        <w:t>Dr.</w:t>
      </w:r>
      <w:proofErr w:type="spellEnd"/>
      <w:r w:rsidRPr="003325C8">
        <w:rPr>
          <w:rFonts w:ascii="freight-text-pro" w:eastAsia="Times New Roman" w:hAnsi="freight-text-pro" w:cs="Times New Roman"/>
          <w:color w:val="181818"/>
          <w:sz w:val="29"/>
          <w:szCs w:val="29"/>
          <w:lang w:eastAsia="en-GB"/>
        </w:rPr>
        <w:t xml:space="preserve"> Zachary Kahn, clinical psychologist at a school and in private practice tells us. As such, you may want to talk to your children about Russia's escalating invasion of Ukraine. But how should you go about doing that, exactly? </w:t>
      </w:r>
    </w:p>
    <w:p w:rsidR="003325C8" w:rsidRPr="003325C8" w:rsidRDefault="003325C8" w:rsidP="003325C8">
      <w:pPr>
        <w:shd w:val="clear" w:color="auto" w:fill="FFFFFF"/>
        <w:spacing w:before="300" w:after="150" w:line="240" w:lineRule="auto"/>
        <w:outlineLvl w:val="1"/>
        <w:rPr>
          <w:rFonts w:ascii="freight-display-pro" w:eastAsia="Times New Roman" w:hAnsi="freight-display-pro" w:cs="Times New Roman"/>
          <w:color w:val="181818"/>
          <w:sz w:val="38"/>
          <w:szCs w:val="38"/>
          <w:lang w:eastAsia="en-GB"/>
        </w:rPr>
      </w:pPr>
      <w:r w:rsidRPr="003325C8">
        <w:rPr>
          <w:rFonts w:ascii="freight-display-pro" w:eastAsia="Times New Roman" w:hAnsi="freight-display-pro" w:cs="Times New Roman"/>
          <w:color w:val="181818"/>
          <w:sz w:val="38"/>
          <w:szCs w:val="38"/>
          <w:lang w:eastAsia="en-GB"/>
        </w:rPr>
        <w:t>Start by finding out what they know </w:t>
      </w:r>
    </w:p>
    <w:p w:rsidR="003325C8" w:rsidRP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When it comes to bringing up difficult topics, </w:t>
      </w:r>
      <w:hyperlink r:id="rId6" w:tgtFrame="_blank" w:history="1">
        <w:r w:rsidRPr="003325C8">
          <w:rPr>
            <w:rFonts w:ascii="freight-text-pro" w:eastAsia="Times New Roman" w:hAnsi="freight-text-pro" w:cs="Times New Roman"/>
            <w:color w:val="EE4F4F"/>
            <w:sz w:val="29"/>
            <w:szCs w:val="29"/>
            <w:u w:val="single"/>
            <w:lang w:eastAsia="en-GB"/>
          </w:rPr>
          <w:t>the Child Mind Institute</w:t>
        </w:r>
      </w:hyperlink>
      <w:r w:rsidRPr="003325C8">
        <w:rPr>
          <w:rFonts w:ascii="freight-text-pro" w:eastAsia="Times New Roman" w:hAnsi="freight-text-pro" w:cs="Times New Roman"/>
          <w:color w:val="181818"/>
          <w:sz w:val="29"/>
          <w:szCs w:val="29"/>
          <w:lang w:eastAsia="en-GB"/>
        </w:rPr>
        <w:t> suggests using open ended questions in order to allow your child to lead the conversation rather than vice versa. </w:t>
      </w:r>
      <w:proofErr w:type="spellStart"/>
      <w:r w:rsidRPr="003325C8">
        <w:rPr>
          <w:rFonts w:ascii="freight-text-pro" w:eastAsia="Times New Roman" w:hAnsi="freight-text-pro" w:cs="Times New Roman"/>
          <w:color w:val="181818"/>
          <w:sz w:val="29"/>
          <w:szCs w:val="29"/>
          <w:lang w:eastAsia="en-GB"/>
        </w:rPr>
        <w:t>Dr.</w:t>
      </w:r>
      <w:proofErr w:type="spellEnd"/>
      <w:r w:rsidRPr="003325C8">
        <w:rPr>
          <w:rFonts w:ascii="freight-text-pro" w:eastAsia="Times New Roman" w:hAnsi="freight-text-pro" w:cs="Times New Roman"/>
          <w:color w:val="181818"/>
          <w:sz w:val="29"/>
          <w:szCs w:val="29"/>
          <w:lang w:eastAsia="en-GB"/>
        </w:rPr>
        <w:t xml:space="preserve"> Kahn recommends starting the conversation by asking them, “what do you know about what’s happening? How do you feel about that?” </w:t>
      </w:r>
    </w:p>
    <w:p w:rsidR="003325C8" w:rsidRP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Licensed therapist </w:t>
      </w:r>
      <w:hyperlink r:id="rId7" w:tgtFrame="_blank" w:tooltip="https://www.talkspace.com/blog/author/cynthia-v-catchings/" w:history="1">
        <w:r w:rsidRPr="003325C8">
          <w:rPr>
            <w:rFonts w:ascii="freight-text-pro" w:eastAsia="Times New Roman" w:hAnsi="freight-text-pro" w:cs="Times New Roman"/>
            <w:color w:val="EE4F4F"/>
            <w:sz w:val="29"/>
            <w:szCs w:val="29"/>
            <w:u w:val="single"/>
            <w:lang w:eastAsia="en-GB"/>
          </w:rPr>
          <w:t xml:space="preserve">Cynthia </w:t>
        </w:r>
        <w:proofErr w:type="spellStart"/>
        <w:r w:rsidRPr="003325C8">
          <w:rPr>
            <w:rFonts w:ascii="freight-text-pro" w:eastAsia="Times New Roman" w:hAnsi="freight-text-pro" w:cs="Times New Roman"/>
            <w:color w:val="EE4F4F"/>
            <w:sz w:val="29"/>
            <w:szCs w:val="29"/>
            <w:u w:val="single"/>
            <w:lang w:eastAsia="en-GB"/>
          </w:rPr>
          <w:t>Catchings</w:t>
        </w:r>
        <w:proofErr w:type="spellEnd"/>
      </w:hyperlink>
      <w:r w:rsidRPr="003325C8">
        <w:rPr>
          <w:rFonts w:ascii="freight-text-pro" w:eastAsia="Times New Roman" w:hAnsi="freight-text-pro" w:cs="Times New Roman"/>
          <w:color w:val="181818"/>
          <w:sz w:val="29"/>
          <w:szCs w:val="29"/>
          <w:lang w:eastAsia="en-GB"/>
        </w:rPr>
        <w:t xml:space="preserve"> from </w:t>
      </w:r>
      <w:proofErr w:type="spellStart"/>
      <w:r w:rsidRPr="003325C8">
        <w:rPr>
          <w:rFonts w:ascii="freight-text-pro" w:eastAsia="Times New Roman" w:hAnsi="freight-text-pro" w:cs="Times New Roman"/>
          <w:color w:val="181818"/>
          <w:sz w:val="29"/>
          <w:szCs w:val="29"/>
          <w:lang w:eastAsia="en-GB"/>
        </w:rPr>
        <w:t>Talkspace</w:t>
      </w:r>
      <w:proofErr w:type="spellEnd"/>
      <w:r w:rsidRPr="003325C8">
        <w:rPr>
          <w:rFonts w:ascii="freight-text-pro" w:eastAsia="Times New Roman" w:hAnsi="freight-text-pro" w:cs="Times New Roman"/>
          <w:color w:val="181818"/>
          <w:sz w:val="29"/>
          <w:szCs w:val="29"/>
          <w:lang w:eastAsia="en-GB"/>
        </w:rPr>
        <w:t xml:space="preserve"> adds: “Knowing how they heard about it can make a difference. Sometimes there are misconceptions, or they get information from friends that is not correct.” If that is the case, you’ll want to give them accurate information in an age-appropriate manner, while encouraging them to come to you should they learn more. </w:t>
      </w:r>
    </w:p>
    <w:p w:rsid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hyperlink r:id="rId8" w:tgtFrame="_blank" w:history="1">
        <w:r w:rsidRPr="003325C8">
          <w:rPr>
            <w:rFonts w:ascii="freight-text-pro" w:eastAsia="Times New Roman" w:hAnsi="freight-text-pro" w:cs="Times New Roman"/>
            <w:color w:val="EE4F4F"/>
            <w:sz w:val="29"/>
            <w:szCs w:val="29"/>
            <w:u w:val="single"/>
            <w:lang w:eastAsia="en-GB"/>
          </w:rPr>
          <w:t>The National Association of School Psychologists</w:t>
        </w:r>
      </w:hyperlink>
      <w:r w:rsidRPr="003325C8">
        <w:rPr>
          <w:rFonts w:ascii="freight-text-pro" w:eastAsia="Times New Roman" w:hAnsi="freight-text-pro" w:cs="Times New Roman"/>
          <w:color w:val="181818"/>
          <w:sz w:val="29"/>
          <w:szCs w:val="29"/>
          <w:lang w:eastAsia="en-GB"/>
        </w:rPr>
        <w:t> also advises grown-ups to be patient and make room for kids to talk about how they’re feeling: “Some children prefer writing, playing music or doing an art project as an outlet. Young children may need concrete activities (such as drawing, looking at picture books or imaginative play) to help them identify and express their feelings.” In other words, don’t assume you need to sit down and have a heart-to-heart with your kid about what’s happening—find a way to connect with your child that makes sense for them. </w:t>
      </w:r>
    </w:p>
    <w:p w:rsid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p>
    <w:p w:rsidR="003325C8" w:rsidRP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bookmarkStart w:id="0" w:name="_GoBack"/>
      <w:bookmarkEnd w:id="0"/>
    </w:p>
    <w:p w:rsidR="003325C8" w:rsidRDefault="003325C8" w:rsidP="003325C8">
      <w:pPr>
        <w:shd w:val="clear" w:color="auto" w:fill="FFFFFF"/>
        <w:spacing w:before="300" w:after="150" w:line="240" w:lineRule="auto"/>
        <w:outlineLvl w:val="1"/>
        <w:rPr>
          <w:rFonts w:ascii="freight-display-pro" w:eastAsia="Times New Roman" w:hAnsi="freight-display-pro" w:cs="Times New Roman"/>
          <w:color w:val="181818"/>
          <w:sz w:val="38"/>
          <w:szCs w:val="38"/>
          <w:lang w:eastAsia="en-GB"/>
        </w:rPr>
      </w:pPr>
      <w:r w:rsidRPr="003325C8">
        <w:rPr>
          <w:rFonts w:ascii="freight-display-pro" w:eastAsia="Times New Roman" w:hAnsi="freight-display-pro" w:cs="Times New Roman"/>
          <w:color w:val="181818"/>
          <w:sz w:val="38"/>
          <w:szCs w:val="38"/>
          <w:lang w:eastAsia="en-GB"/>
        </w:rPr>
        <w:lastRenderedPageBreak/>
        <w:t>Validate their feelings</w:t>
      </w:r>
    </w:p>
    <w:p w:rsidR="003325C8" w:rsidRPr="003325C8" w:rsidRDefault="003325C8" w:rsidP="003325C8">
      <w:pPr>
        <w:shd w:val="clear" w:color="auto" w:fill="FFFFFF"/>
        <w:spacing w:before="300" w:after="150" w:line="240" w:lineRule="auto"/>
        <w:outlineLvl w:val="1"/>
        <w:rPr>
          <w:rFonts w:ascii="freight-display-pro" w:eastAsia="Times New Roman" w:hAnsi="freight-display-pro" w:cs="Times New Roman"/>
          <w:color w:val="181818"/>
          <w:sz w:val="38"/>
          <w:szCs w:val="38"/>
          <w:lang w:eastAsia="en-GB"/>
        </w:rPr>
      </w:pPr>
      <w:r w:rsidRPr="003325C8">
        <w:rPr>
          <w:rFonts w:ascii="freight-text-pro" w:eastAsia="Times New Roman" w:hAnsi="freight-text-pro" w:cs="Times New Roman"/>
          <w:color w:val="181818"/>
          <w:sz w:val="29"/>
          <w:szCs w:val="29"/>
          <w:lang w:eastAsia="en-GB"/>
        </w:rPr>
        <w:t xml:space="preserve">Your child may be feeling very confused about what is going on or even scared. “Let them know that it is valid to be concerned or feel afraid, and that you know it is complicated to truly understand why people or governments do what they do,” advises </w:t>
      </w:r>
      <w:proofErr w:type="spellStart"/>
      <w:r w:rsidRPr="003325C8">
        <w:rPr>
          <w:rFonts w:ascii="freight-text-pro" w:eastAsia="Times New Roman" w:hAnsi="freight-text-pro" w:cs="Times New Roman"/>
          <w:color w:val="181818"/>
          <w:sz w:val="29"/>
          <w:szCs w:val="29"/>
          <w:lang w:eastAsia="en-GB"/>
        </w:rPr>
        <w:t>Catchings</w:t>
      </w:r>
      <w:proofErr w:type="spellEnd"/>
      <w:r w:rsidRPr="003325C8">
        <w:rPr>
          <w:rFonts w:ascii="freight-text-pro" w:eastAsia="Times New Roman" w:hAnsi="freight-text-pro" w:cs="Times New Roman"/>
          <w:color w:val="181818"/>
          <w:sz w:val="29"/>
          <w:szCs w:val="29"/>
          <w:lang w:eastAsia="en-GB"/>
        </w:rPr>
        <w:t>. </w:t>
      </w:r>
    </w:p>
    <w:p w:rsidR="003325C8" w:rsidRP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Per Michael Roeske, licensed clinical psychologist and Executive Director of </w:t>
      </w:r>
      <w:hyperlink r:id="rId9" w:tgtFrame="_blank" w:history="1">
        <w:r w:rsidRPr="003325C8">
          <w:rPr>
            <w:rFonts w:ascii="freight-text-pro" w:eastAsia="Times New Roman" w:hAnsi="freight-text-pro" w:cs="Times New Roman"/>
            <w:color w:val="EE4F4F"/>
            <w:sz w:val="29"/>
            <w:szCs w:val="29"/>
            <w:u w:val="single"/>
            <w:lang w:eastAsia="en-GB"/>
          </w:rPr>
          <w:t>Newport Healthcare Connecticut</w:t>
        </w:r>
      </w:hyperlink>
      <w:r w:rsidRPr="003325C8">
        <w:rPr>
          <w:rFonts w:ascii="freight-text-pro" w:eastAsia="Times New Roman" w:hAnsi="freight-text-pro" w:cs="Times New Roman"/>
          <w:color w:val="181818"/>
          <w:sz w:val="29"/>
          <w:szCs w:val="29"/>
          <w:lang w:eastAsia="en-GB"/>
        </w:rPr>
        <w:t>, the most important thing parents can do is to let kids and teens know they are not alone in how they’re feeling. “You can say it’s OK to feel scared and, depending on the needs of your child in that moment, even that you’re scared too.” On that note, Roeske says that parents should also pay attention to their own feelings, noting that children are often much more perceptive than we give them credit for. “They may not have the language or thoughts of an adult, or feel comfortable expressing them, but they know when something is concerning to you or is not right. In this sense, don’t tell them something much different than how you are doing.”</w:t>
      </w:r>
    </w:p>
    <w:p w:rsidR="003325C8" w:rsidRPr="003325C8" w:rsidRDefault="003325C8" w:rsidP="003325C8">
      <w:pPr>
        <w:shd w:val="clear" w:color="auto" w:fill="FFFFFF"/>
        <w:spacing w:before="300" w:after="150" w:line="240" w:lineRule="auto"/>
        <w:outlineLvl w:val="1"/>
        <w:rPr>
          <w:rFonts w:ascii="freight-display-pro" w:eastAsia="Times New Roman" w:hAnsi="freight-display-pro" w:cs="Times New Roman"/>
          <w:color w:val="181818"/>
          <w:sz w:val="38"/>
          <w:szCs w:val="38"/>
          <w:lang w:eastAsia="en-GB"/>
        </w:rPr>
      </w:pPr>
      <w:r w:rsidRPr="003325C8">
        <w:rPr>
          <w:rFonts w:ascii="freight-display-pro" w:eastAsia="Times New Roman" w:hAnsi="freight-display-pro" w:cs="Times New Roman"/>
          <w:color w:val="181818"/>
          <w:sz w:val="38"/>
          <w:szCs w:val="38"/>
          <w:lang w:eastAsia="en-GB"/>
        </w:rPr>
        <w:t>Let them know that they are safe</w:t>
      </w:r>
    </w:p>
    <w:p w:rsidR="003325C8" w:rsidRP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 xml:space="preserve">Kids feel better when they know how a situation is being handled, so explain to them what adults are doing to keep things safe, the experts at Child Mind Institute tell us. Reassure your child that the grown-ups are in control of the situation. “Let them know that they are safe, and they can come talk to you anytime with any questions they might have,” adds </w:t>
      </w:r>
      <w:proofErr w:type="spellStart"/>
      <w:r w:rsidRPr="003325C8">
        <w:rPr>
          <w:rFonts w:ascii="freight-text-pro" w:eastAsia="Times New Roman" w:hAnsi="freight-text-pro" w:cs="Times New Roman"/>
          <w:color w:val="181818"/>
          <w:sz w:val="29"/>
          <w:szCs w:val="29"/>
          <w:lang w:eastAsia="en-GB"/>
        </w:rPr>
        <w:t>Catchings</w:t>
      </w:r>
      <w:proofErr w:type="spellEnd"/>
      <w:r w:rsidRPr="003325C8">
        <w:rPr>
          <w:rFonts w:ascii="freight-text-pro" w:eastAsia="Times New Roman" w:hAnsi="freight-text-pro" w:cs="Times New Roman"/>
          <w:color w:val="181818"/>
          <w:sz w:val="29"/>
          <w:szCs w:val="29"/>
          <w:lang w:eastAsia="en-GB"/>
        </w:rPr>
        <w:t>. </w:t>
      </w:r>
    </w:p>
    <w:p w:rsidR="003325C8" w:rsidRP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You could say something like, “I know you may have seen some scary images on TV, but know that we are safe in our house.” </w:t>
      </w:r>
    </w:p>
    <w:p w:rsidR="003325C8" w:rsidRPr="003325C8" w:rsidRDefault="003325C8" w:rsidP="003325C8">
      <w:pPr>
        <w:shd w:val="clear" w:color="auto" w:fill="FFFFFF"/>
        <w:spacing w:before="300" w:after="150" w:line="240" w:lineRule="auto"/>
        <w:outlineLvl w:val="1"/>
        <w:rPr>
          <w:rFonts w:ascii="freight-display-pro" w:eastAsia="Times New Roman" w:hAnsi="freight-display-pro" w:cs="Times New Roman"/>
          <w:color w:val="181818"/>
          <w:sz w:val="38"/>
          <w:szCs w:val="38"/>
          <w:lang w:eastAsia="en-GB"/>
        </w:rPr>
      </w:pPr>
      <w:r w:rsidRPr="003325C8">
        <w:rPr>
          <w:rFonts w:ascii="freight-display-pro" w:eastAsia="Times New Roman" w:hAnsi="freight-display-pro" w:cs="Times New Roman"/>
          <w:color w:val="181818"/>
          <w:sz w:val="38"/>
          <w:szCs w:val="38"/>
          <w:lang w:eastAsia="en-GB"/>
        </w:rPr>
        <w:t>Keep things age-appropriate</w:t>
      </w:r>
    </w:p>
    <w:p w:rsidR="003325C8" w:rsidRP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 xml:space="preserve">“Part of the job of being a parent is to acknowledge the truth,” says </w:t>
      </w:r>
      <w:proofErr w:type="spellStart"/>
      <w:r w:rsidRPr="003325C8">
        <w:rPr>
          <w:rFonts w:ascii="freight-text-pro" w:eastAsia="Times New Roman" w:hAnsi="freight-text-pro" w:cs="Times New Roman"/>
          <w:color w:val="181818"/>
          <w:sz w:val="29"/>
          <w:szCs w:val="29"/>
          <w:lang w:eastAsia="en-GB"/>
        </w:rPr>
        <w:t>Dr.</w:t>
      </w:r>
      <w:proofErr w:type="spellEnd"/>
      <w:r w:rsidRPr="003325C8">
        <w:rPr>
          <w:rFonts w:ascii="freight-text-pro" w:eastAsia="Times New Roman" w:hAnsi="freight-text-pro" w:cs="Times New Roman"/>
          <w:color w:val="181818"/>
          <w:sz w:val="29"/>
          <w:szCs w:val="29"/>
          <w:lang w:eastAsia="en-GB"/>
        </w:rPr>
        <w:t xml:space="preserve"> Kahn. That doesn’t necessarily mean having to explain what the events of this week mean or going into details about war, but parents should be prepared to clearly explain what is happening based on how old your child is and what they already know. </w:t>
      </w:r>
    </w:p>
    <w:p w:rsidR="003325C8" w:rsidRP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hyperlink r:id="rId10" w:tgtFrame="_blank" w:history="1">
        <w:r w:rsidRPr="003325C8">
          <w:rPr>
            <w:rFonts w:ascii="freight-text-pro" w:eastAsia="Times New Roman" w:hAnsi="freight-text-pro" w:cs="Times New Roman"/>
            <w:color w:val="EE4F4F"/>
            <w:sz w:val="29"/>
            <w:szCs w:val="29"/>
            <w:u w:val="single"/>
            <w:lang w:eastAsia="en-GB"/>
          </w:rPr>
          <w:t>The National Association of School Psychologists</w:t>
        </w:r>
      </w:hyperlink>
      <w:r w:rsidRPr="003325C8">
        <w:rPr>
          <w:rFonts w:ascii="freight-text-pro" w:eastAsia="Times New Roman" w:hAnsi="freight-text-pro" w:cs="Times New Roman"/>
          <w:color w:val="181818"/>
          <w:sz w:val="29"/>
          <w:szCs w:val="29"/>
          <w:lang w:eastAsia="en-GB"/>
        </w:rPr>
        <w:t> has helpful advice for how to talk to kids about violence according to their age group. For example, elementary school children need simple information balanced with reassurances that their school and homes are safe and that adults are there to protect them. High schoolers will have opinions about the causes of violence and may offer ideas for how prevent it.  </w:t>
      </w:r>
    </w:p>
    <w:p w:rsidR="003325C8" w:rsidRPr="003325C8" w:rsidRDefault="003325C8" w:rsidP="003325C8">
      <w:pPr>
        <w:shd w:val="clear" w:color="auto" w:fill="FFFFFF"/>
        <w:spacing w:before="300" w:after="150" w:line="240" w:lineRule="auto"/>
        <w:outlineLvl w:val="1"/>
        <w:rPr>
          <w:rFonts w:ascii="freight-display-pro" w:eastAsia="Times New Roman" w:hAnsi="freight-display-pro" w:cs="Times New Roman"/>
          <w:color w:val="181818"/>
          <w:sz w:val="38"/>
          <w:szCs w:val="38"/>
          <w:lang w:eastAsia="en-GB"/>
        </w:rPr>
      </w:pPr>
      <w:r w:rsidRPr="003325C8">
        <w:rPr>
          <w:rFonts w:ascii="freight-display-pro" w:eastAsia="Times New Roman" w:hAnsi="freight-display-pro" w:cs="Times New Roman"/>
          <w:color w:val="181818"/>
          <w:sz w:val="38"/>
          <w:szCs w:val="38"/>
          <w:lang w:eastAsia="en-GB"/>
        </w:rPr>
        <w:t>Stay informed</w:t>
      </w:r>
    </w:p>
    <w:p w:rsidR="003325C8" w:rsidRP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 xml:space="preserve">Depending on the age of your child, you could offer to read or watch the news together and talk about what you just saw, says </w:t>
      </w:r>
      <w:proofErr w:type="spellStart"/>
      <w:r w:rsidRPr="003325C8">
        <w:rPr>
          <w:rFonts w:ascii="freight-text-pro" w:eastAsia="Times New Roman" w:hAnsi="freight-text-pro" w:cs="Times New Roman"/>
          <w:color w:val="181818"/>
          <w:sz w:val="29"/>
          <w:szCs w:val="29"/>
          <w:lang w:eastAsia="en-GB"/>
        </w:rPr>
        <w:t>Catchings</w:t>
      </w:r>
      <w:proofErr w:type="spellEnd"/>
      <w:r w:rsidRPr="003325C8">
        <w:rPr>
          <w:rFonts w:ascii="freight-text-pro" w:eastAsia="Times New Roman" w:hAnsi="freight-text-pro" w:cs="Times New Roman"/>
          <w:color w:val="181818"/>
          <w:sz w:val="29"/>
          <w:szCs w:val="29"/>
          <w:lang w:eastAsia="en-GB"/>
        </w:rPr>
        <w:t xml:space="preserve">. But don’t leave the TV on constantly as the invasion plays out. “Try to model </w:t>
      </w:r>
      <w:proofErr w:type="spellStart"/>
      <w:r w:rsidRPr="003325C8">
        <w:rPr>
          <w:rFonts w:ascii="freight-text-pro" w:eastAsia="Times New Roman" w:hAnsi="freight-text-pro" w:cs="Times New Roman"/>
          <w:color w:val="181818"/>
          <w:sz w:val="29"/>
          <w:szCs w:val="29"/>
          <w:lang w:eastAsia="en-GB"/>
        </w:rPr>
        <w:t>behaviors</w:t>
      </w:r>
      <w:proofErr w:type="spellEnd"/>
      <w:r w:rsidRPr="003325C8">
        <w:rPr>
          <w:rFonts w:ascii="freight-text-pro" w:eastAsia="Times New Roman" w:hAnsi="freight-text-pro" w:cs="Times New Roman"/>
          <w:color w:val="181818"/>
          <w:sz w:val="29"/>
          <w:szCs w:val="29"/>
          <w:lang w:eastAsia="en-GB"/>
        </w:rPr>
        <w:t xml:space="preserve"> where your kids learn that staying informed is important, but consuming information by the hour is not healthy, and can lead us to feeling some anxiety,” advises </w:t>
      </w:r>
      <w:proofErr w:type="spellStart"/>
      <w:r w:rsidRPr="003325C8">
        <w:rPr>
          <w:rFonts w:ascii="freight-text-pro" w:eastAsia="Times New Roman" w:hAnsi="freight-text-pro" w:cs="Times New Roman"/>
          <w:color w:val="181818"/>
          <w:sz w:val="29"/>
          <w:szCs w:val="29"/>
          <w:lang w:eastAsia="en-GB"/>
        </w:rPr>
        <w:t>Catchings</w:t>
      </w:r>
      <w:proofErr w:type="spellEnd"/>
      <w:r w:rsidRPr="003325C8">
        <w:rPr>
          <w:rFonts w:ascii="freight-text-pro" w:eastAsia="Times New Roman" w:hAnsi="freight-text-pro" w:cs="Times New Roman"/>
          <w:color w:val="181818"/>
          <w:sz w:val="29"/>
          <w:szCs w:val="29"/>
          <w:lang w:eastAsia="en-GB"/>
        </w:rPr>
        <w:t>. </w:t>
      </w:r>
    </w:p>
    <w:p w:rsidR="003325C8" w:rsidRP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“This is also an opportunity to teach kids about the countries in conflict and talk about their customs and culture as a way to keep them informed about important things without concentrating solely on the conflict,” she adds. </w:t>
      </w:r>
    </w:p>
    <w:p w:rsidR="003325C8" w:rsidRP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If your child wants to do something to help, you can look into ways to do that could work for your family. </w:t>
      </w:r>
      <w:hyperlink r:id="rId11" w:tgtFrame="_blank" w:history="1">
        <w:r w:rsidRPr="003325C8">
          <w:rPr>
            <w:rFonts w:ascii="freight-text-pro" w:eastAsia="Times New Roman" w:hAnsi="freight-text-pro" w:cs="Times New Roman"/>
            <w:color w:val="EE4F4F"/>
            <w:sz w:val="29"/>
            <w:szCs w:val="29"/>
            <w:u w:val="single"/>
            <w:lang w:eastAsia="en-GB"/>
          </w:rPr>
          <w:t>There are many charities and humanitarian organizations</w:t>
        </w:r>
      </w:hyperlink>
      <w:r w:rsidRPr="003325C8">
        <w:rPr>
          <w:rFonts w:ascii="freight-text-pro" w:eastAsia="Times New Roman" w:hAnsi="freight-text-pro" w:cs="Times New Roman"/>
          <w:color w:val="181818"/>
          <w:sz w:val="29"/>
          <w:szCs w:val="29"/>
          <w:lang w:eastAsia="en-GB"/>
        </w:rPr>
        <w:t> that are helping the people of Ukraine that you can read more about. </w:t>
      </w:r>
    </w:p>
    <w:p w:rsidR="003325C8" w:rsidRPr="003325C8" w:rsidRDefault="003325C8" w:rsidP="003325C8">
      <w:pPr>
        <w:shd w:val="clear" w:color="auto" w:fill="FFFFFF"/>
        <w:spacing w:before="300" w:after="150" w:line="240" w:lineRule="auto"/>
        <w:outlineLvl w:val="1"/>
        <w:rPr>
          <w:rFonts w:ascii="freight-display-pro" w:eastAsia="Times New Roman" w:hAnsi="freight-display-pro" w:cs="Times New Roman"/>
          <w:color w:val="181818"/>
          <w:sz w:val="38"/>
          <w:szCs w:val="38"/>
          <w:lang w:eastAsia="en-GB"/>
        </w:rPr>
      </w:pPr>
      <w:r w:rsidRPr="003325C8">
        <w:rPr>
          <w:rFonts w:ascii="freight-display-pro" w:eastAsia="Times New Roman" w:hAnsi="freight-display-pro" w:cs="Times New Roman"/>
          <w:color w:val="181818"/>
          <w:sz w:val="38"/>
          <w:szCs w:val="38"/>
          <w:lang w:eastAsia="en-GB"/>
        </w:rPr>
        <w:t xml:space="preserve">Keep the conversation </w:t>
      </w:r>
      <w:proofErr w:type="gramStart"/>
      <w:r w:rsidRPr="003325C8">
        <w:rPr>
          <w:rFonts w:ascii="freight-display-pro" w:eastAsia="Times New Roman" w:hAnsi="freight-display-pro" w:cs="Times New Roman"/>
          <w:color w:val="181818"/>
          <w:sz w:val="38"/>
          <w:szCs w:val="38"/>
          <w:lang w:eastAsia="en-GB"/>
        </w:rPr>
        <w:t>going</w:t>
      </w:r>
      <w:proofErr w:type="gramEnd"/>
    </w:p>
    <w:p w:rsidR="003325C8" w:rsidRPr="003325C8" w:rsidRDefault="003325C8" w:rsidP="003325C8">
      <w:pPr>
        <w:shd w:val="clear" w:color="auto" w:fill="FFFFFF"/>
        <w:spacing w:after="165" w:line="372" w:lineRule="atLeast"/>
        <w:ind w:left="45" w:right="45"/>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 xml:space="preserve">Don’t assume that this is going to be a one-and-done conversation. The end goal should be making sure that your child feels comfortable coming back to you to talk or ask more questions. “Sometimes we get too busy and think that one conversation covered the need to communicate and answer their questions. Give them the time they need to assimilate and reflect on what you talk about together,” says </w:t>
      </w:r>
      <w:proofErr w:type="spellStart"/>
      <w:r w:rsidRPr="003325C8">
        <w:rPr>
          <w:rFonts w:ascii="freight-text-pro" w:eastAsia="Times New Roman" w:hAnsi="freight-text-pro" w:cs="Times New Roman"/>
          <w:color w:val="181818"/>
          <w:sz w:val="29"/>
          <w:szCs w:val="29"/>
          <w:lang w:eastAsia="en-GB"/>
        </w:rPr>
        <w:t>Catchings</w:t>
      </w:r>
      <w:proofErr w:type="spellEnd"/>
      <w:r w:rsidRPr="003325C8">
        <w:rPr>
          <w:rFonts w:ascii="freight-text-pro" w:eastAsia="Times New Roman" w:hAnsi="freight-text-pro" w:cs="Times New Roman"/>
          <w:color w:val="181818"/>
          <w:sz w:val="29"/>
          <w:szCs w:val="29"/>
          <w:lang w:eastAsia="en-GB"/>
        </w:rPr>
        <w:t>. </w:t>
      </w:r>
    </w:p>
    <w:p w:rsidR="003325C8" w:rsidRPr="003325C8" w:rsidRDefault="003325C8" w:rsidP="003325C8">
      <w:pPr>
        <w:shd w:val="clear" w:color="auto" w:fill="FFFFFF"/>
        <w:spacing w:before="300" w:after="150" w:line="240" w:lineRule="auto"/>
        <w:outlineLvl w:val="1"/>
        <w:rPr>
          <w:rFonts w:ascii="freight-display-pro" w:eastAsia="Times New Roman" w:hAnsi="freight-display-pro" w:cs="Times New Roman"/>
          <w:color w:val="181818"/>
          <w:sz w:val="38"/>
          <w:szCs w:val="38"/>
          <w:lang w:eastAsia="en-GB"/>
        </w:rPr>
      </w:pPr>
      <w:r w:rsidRPr="003325C8">
        <w:rPr>
          <w:rFonts w:ascii="freight-display-pro" w:eastAsia="Times New Roman" w:hAnsi="freight-display-pro" w:cs="Times New Roman"/>
          <w:color w:val="181818"/>
          <w:sz w:val="38"/>
          <w:szCs w:val="38"/>
          <w:lang w:eastAsia="en-GB"/>
        </w:rPr>
        <w:t>Additional resources for parents</w:t>
      </w:r>
    </w:p>
    <w:p w:rsidR="003325C8" w:rsidRPr="003325C8" w:rsidRDefault="003325C8" w:rsidP="003325C8">
      <w:pPr>
        <w:numPr>
          <w:ilvl w:val="0"/>
          <w:numId w:val="1"/>
        </w:numPr>
        <w:shd w:val="clear" w:color="auto" w:fill="FFFFFF"/>
        <w:spacing w:before="100" w:beforeAutospacing="1" w:after="100" w:afterAutospacing="1" w:line="372" w:lineRule="atLeast"/>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“Scared Kids, How to Deal with Fear,” from </w:t>
      </w:r>
      <w:hyperlink r:id="rId12" w:tgtFrame="_blank" w:history="1">
        <w:r w:rsidRPr="003325C8">
          <w:rPr>
            <w:rFonts w:ascii="freight-text-pro" w:eastAsia="Times New Roman" w:hAnsi="freight-text-pro" w:cs="Times New Roman"/>
            <w:color w:val="EE4F4F"/>
            <w:sz w:val="29"/>
            <w:szCs w:val="29"/>
            <w:u w:val="single"/>
            <w:lang w:eastAsia="en-GB"/>
          </w:rPr>
          <w:t>The Child Mind Institute</w:t>
        </w:r>
      </w:hyperlink>
    </w:p>
    <w:p w:rsidR="003325C8" w:rsidRPr="003325C8" w:rsidRDefault="003325C8" w:rsidP="003325C8">
      <w:pPr>
        <w:numPr>
          <w:ilvl w:val="0"/>
          <w:numId w:val="1"/>
        </w:numPr>
        <w:shd w:val="clear" w:color="auto" w:fill="FFFFFF"/>
        <w:spacing w:before="100" w:beforeAutospacing="1" w:after="100" w:afterAutospacing="1" w:line="372" w:lineRule="atLeast"/>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“Talking to Children About Violence: Tips for Parents and Teachers,” from </w:t>
      </w:r>
      <w:hyperlink r:id="rId13" w:tgtFrame="_blank" w:history="1">
        <w:r w:rsidRPr="003325C8">
          <w:rPr>
            <w:rFonts w:ascii="freight-text-pro" w:eastAsia="Times New Roman" w:hAnsi="freight-text-pro" w:cs="Times New Roman"/>
            <w:color w:val="F27676"/>
            <w:sz w:val="29"/>
            <w:szCs w:val="29"/>
            <w:u w:val="single"/>
            <w:lang w:eastAsia="en-GB"/>
          </w:rPr>
          <w:t>The National Association of School Psychologists</w:t>
        </w:r>
      </w:hyperlink>
    </w:p>
    <w:p w:rsidR="003325C8" w:rsidRPr="003325C8" w:rsidRDefault="003325C8" w:rsidP="003325C8">
      <w:pPr>
        <w:numPr>
          <w:ilvl w:val="0"/>
          <w:numId w:val="1"/>
        </w:numPr>
        <w:shd w:val="clear" w:color="auto" w:fill="FFFFFF"/>
        <w:spacing w:before="100" w:beforeAutospacing="1" w:after="100" w:afterAutospacing="1" w:line="372" w:lineRule="atLeast"/>
        <w:rPr>
          <w:rFonts w:ascii="freight-text-pro" w:eastAsia="Times New Roman" w:hAnsi="freight-text-pro" w:cs="Times New Roman"/>
          <w:color w:val="181818"/>
          <w:sz w:val="29"/>
          <w:szCs w:val="29"/>
          <w:lang w:eastAsia="en-GB"/>
        </w:rPr>
      </w:pPr>
      <w:r w:rsidRPr="003325C8">
        <w:rPr>
          <w:rFonts w:ascii="freight-text-pro" w:eastAsia="Times New Roman" w:hAnsi="freight-text-pro" w:cs="Times New Roman"/>
          <w:color w:val="181818"/>
          <w:sz w:val="29"/>
          <w:szCs w:val="29"/>
          <w:lang w:eastAsia="en-GB"/>
        </w:rPr>
        <w:t>“How to Talk to Kids About Violence,” from </w:t>
      </w:r>
      <w:hyperlink r:id="rId14" w:tgtFrame="_blank" w:history="1">
        <w:r w:rsidRPr="003325C8">
          <w:rPr>
            <w:rFonts w:ascii="freight-text-pro" w:eastAsia="Times New Roman" w:hAnsi="freight-text-pro" w:cs="Times New Roman"/>
            <w:color w:val="EE4F4F"/>
            <w:sz w:val="29"/>
            <w:szCs w:val="29"/>
            <w:u w:val="single"/>
            <w:lang w:eastAsia="en-GB"/>
          </w:rPr>
          <w:t>The Child Development Institute</w:t>
        </w:r>
      </w:hyperlink>
    </w:p>
    <w:p w:rsidR="001A7E5F" w:rsidRDefault="003325C8"/>
    <w:sectPr w:rsidR="001A7E5F" w:rsidSect="003325C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ight-display-pr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brandon-grotesque">
    <w:altName w:val="Times New Roman"/>
    <w:panose1 w:val="00000000000000000000"/>
    <w:charset w:val="00"/>
    <w:family w:val="roman"/>
    <w:notTrueType/>
    <w:pitch w:val="default"/>
  </w:font>
  <w:font w:name="freight-text-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DD1"/>
    <w:multiLevelType w:val="multilevel"/>
    <w:tmpl w:val="A4F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C8"/>
    <w:rsid w:val="001E1D9B"/>
    <w:rsid w:val="003325C8"/>
    <w:rsid w:val="00FB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73C9"/>
  <w15:chartTrackingRefBased/>
  <w15:docId w15:val="{F18334F8-3D67-42D1-9C0B-17E12ED8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850649">
      <w:bodyDiv w:val="1"/>
      <w:marLeft w:val="0"/>
      <w:marRight w:val="0"/>
      <w:marTop w:val="0"/>
      <w:marBottom w:val="0"/>
      <w:divBdr>
        <w:top w:val="none" w:sz="0" w:space="0" w:color="auto"/>
        <w:left w:val="none" w:sz="0" w:space="0" w:color="auto"/>
        <w:bottom w:val="none" w:sz="0" w:space="0" w:color="auto"/>
        <w:right w:val="none" w:sz="0" w:space="0" w:color="auto"/>
      </w:divBdr>
      <w:divsChild>
        <w:div w:id="2007317638">
          <w:marLeft w:val="0"/>
          <w:marRight w:val="0"/>
          <w:marTop w:val="0"/>
          <w:marBottom w:val="300"/>
          <w:divBdr>
            <w:top w:val="none" w:sz="0" w:space="0" w:color="auto"/>
            <w:left w:val="none" w:sz="0" w:space="0" w:color="auto"/>
            <w:bottom w:val="none" w:sz="0" w:space="0" w:color="auto"/>
            <w:right w:val="none" w:sz="0" w:space="0" w:color="auto"/>
          </w:divBdr>
          <w:divsChild>
            <w:div w:id="1186555227">
              <w:marLeft w:val="0"/>
              <w:marRight w:val="0"/>
              <w:marTop w:val="375"/>
              <w:marBottom w:val="0"/>
              <w:divBdr>
                <w:top w:val="single" w:sz="6" w:space="5" w:color="EAEAEA"/>
                <w:left w:val="none" w:sz="0" w:space="0" w:color="auto"/>
                <w:bottom w:val="single" w:sz="6" w:space="5" w:color="EAEAEA"/>
                <w:right w:val="none" w:sz="0" w:space="0" w:color="auto"/>
              </w:divBdr>
              <w:divsChild>
                <w:div w:id="1347900710">
                  <w:marLeft w:val="0"/>
                  <w:marRight w:val="0"/>
                  <w:marTop w:val="0"/>
                  <w:marBottom w:val="0"/>
                  <w:divBdr>
                    <w:top w:val="none" w:sz="0" w:space="0" w:color="auto"/>
                    <w:left w:val="none" w:sz="0" w:space="0" w:color="auto"/>
                    <w:bottom w:val="none" w:sz="0" w:space="0" w:color="auto"/>
                    <w:right w:val="none" w:sz="0" w:space="0" w:color="auto"/>
                  </w:divBdr>
                  <w:divsChild>
                    <w:div w:id="2665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2371">
          <w:marLeft w:val="0"/>
          <w:marRight w:val="0"/>
          <w:marTop w:val="0"/>
          <w:marBottom w:val="225"/>
          <w:divBdr>
            <w:top w:val="none" w:sz="0" w:space="0" w:color="auto"/>
            <w:left w:val="none" w:sz="0" w:space="0" w:color="auto"/>
            <w:bottom w:val="none" w:sz="0" w:space="0" w:color="auto"/>
            <w:right w:val="none" w:sz="0" w:space="0" w:color="auto"/>
          </w:divBdr>
          <w:divsChild>
            <w:div w:id="20337212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4329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ponline.org/resources-and-publications/resources-and-podcasts/school-climate-safety-and-crisis/school-violence-resources/talking-to-children-about-violence-tips-for-parents-and-teachers" TargetMode="External"/><Relationship Id="rId13" Type="http://schemas.openxmlformats.org/officeDocument/2006/relationships/hyperlink" Target="https://www.nasponline.org/resources-and-publications/resources-and-podcasts/school-climate-safety-and-crisis/school-violence-resources/talking-to-children-about-violence-tips-for-parents-and-teachers" TargetMode="External"/><Relationship Id="rId3" Type="http://schemas.openxmlformats.org/officeDocument/2006/relationships/settings" Target="settings.xml"/><Relationship Id="rId7" Type="http://schemas.openxmlformats.org/officeDocument/2006/relationships/hyperlink" Target="https://www.talkspace.com/blog/author/cynthia-v-catchings/" TargetMode="External"/><Relationship Id="rId12" Type="http://schemas.openxmlformats.org/officeDocument/2006/relationships/hyperlink" Target="https://go.isminc.com/e/596871/hildren-cope-frightening-news-/myb4r/306581602?h=fGCIlJ_63wlE3NC4_KR3V_JN9vpVowqbsO329__XHy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hildmind.org/" TargetMode="External"/><Relationship Id="rId11" Type="http://schemas.openxmlformats.org/officeDocument/2006/relationships/hyperlink" Target="https://www.purewow.com/news/ways-to-help-ukraine" TargetMode="External"/><Relationship Id="rId5" Type="http://schemas.openxmlformats.org/officeDocument/2006/relationships/hyperlink" Target="https://www.purewow.com/contributor/alexia-dellner" TargetMode="External"/><Relationship Id="rId15" Type="http://schemas.openxmlformats.org/officeDocument/2006/relationships/fontTable" Target="fontTable.xml"/><Relationship Id="rId10" Type="http://schemas.openxmlformats.org/officeDocument/2006/relationships/hyperlink" Target="https://www.nasponline.org/resources-and-publications/resources-and-podcasts/school-climate-safety-and-crisis/school-violence-resources/talking-to-children-about-violence-tips-for-parents-and-teachers" TargetMode="External"/><Relationship Id="rId4" Type="http://schemas.openxmlformats.org/officeDocument/2006/relationships/webSettings" Target="webSettings.xml"/><Relationship Id="rId9" Type="http://schemas.openxmlformats.org/officeDocument/2006/relationships/hyperlink" Target="https://www.newporthealthcare.com/?utm_source=purewow&amp;utm_medium=referral" TargetMode="External"/><Relationship Id="rId14" Type="http://schemas.openxmlformats.org/officeDocument/2006/relationships/hyperlink" Target="https://www.purewow.com/family/The%20National%20Association%20of%20School%20Psycholog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2747</TotalTime>
  <Pages>3</Pages>
  <Words>1085</Words>
  <Characters>6191</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Start by finding out what they know </vt:lpstr>
      <vt:lpstr>    Validate their feelings</vt:lpstr>
      <vt:lpstr>    Your child may be feeling very confused about what is going on or even scared. “</vt:lpstr>
      <vt:lpstr>    Let them know that they are safe</vt:lpstr>
      <vt:lpstr>    Keep things age-appropriate</vt:lpstr>
      <vt:lpstr>    Stay informed</vt:lpstr>
      <vt:lpstr>    Keep the conversation going</vt:lpstr>
      <vt:lpstr>    Additional resources for parents</vt:lpstr>
    </vt:vector>
  </TitlesOfParts>
  <Company>City of York Council</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Hardman, Tina</dc:creator>
  <cp:keywords/>
  <dc:description/>
  <cp:lastModifiedBy>Hardman, Tina</cp:lastModifiedBy>
  <cp:revision>1</cp:revision>
  <dcterms:created xsi:type="dcterms:W3CDTF">2022-02-25T19:53:00Z</dcterms:created>
  <dcterms:modified xsi:type="dcterms:W3CDTF">2022-02-27T17:45:00Z</dcterms:modified>
</cp:coreProperties>
</file>