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85" w:rsidRPr="00166978" w:rsidRDefault="001C62BF" w:rsidP="00166978">
      <w:pPr>
        <w:ind w:hanging="720"/>
        <w:rPr>
          <w:b/>
          <w:sz w:val="22"/>
        </w:rPr>
      </w:pPr>
      <w:bookmarkStart w:id="0" w:name="_GoBack"/>
      <w:bookmarkEnd w:id="0"/>
      <w:r w:rsidRPr="00166978">
        <w:rPr>
          <w:b/>
          <w:sz w:val="22"/>
        </w:rPr>
        <w:t>Central</w:t>
      </w:r>
      <w:r w:rsidR="00354085" w:rsidRPr="00166978">
        <w:rPr>
          <w:b/>
          <w:sz w:val="22"/>
        </w:rPr>
        <w:t xml:space="preserve"> </w:t>
      </w:r>
      <w:r w:rsidR="00166978" w:rsidRPr="00166978">
        <w:rPr>
          <w:b/>
          <w:sz w:val="22"/>
        </w:rPr>
        <w:t>Area Secondary Heads (CASH)</w:t>
      </w:r>
    </w:p>
    <w:tbl>
      <w:tblPr>
        <w:tblW w:w="754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1304"/>
      </w:tblGrid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7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Aylesford School and Sixth Form College</w:t>
              </w:r>
            </w:hyperlink>
          </w:p>
        </w:tc>
        <w:tc>
          <w:tcPr>
            <w:tcW w:w="1304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8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Campion School</w:t>
              </w:r>
            </w:hyperlink>
          </w:p>
        </w:tc>
        <w:tc>
          <w:tcPr>
            <w:tcW w:w="1304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646AAD">
        <w:trPr>
          <w:trHeight w:val="315"/>
        </w:trPr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9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Kenilworth School and Sports College</w:t>
              </w:r>
            </w:hyperlink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10" w:history="1"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Myton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School </w:t>
              </w:r>
            </w:hyperlink>
          </w:p>
        </w:tc>
        <w:tc>
          <w:tcPr>
            <w:tcW w:w="1304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D6095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646AAD" w:rsidRPr="00D6095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11" w:history="1">
              <w:r w:rsidR="00354085" w:rsidRPr="00D60958">
                <w:rPr>
                  <w:rFonts w:eastAsia="Times New Roman"/>
                  <w:sz w:val="20"/>
                  <w:szCs w:val="20"/>
                  <w:lang w:eastAsia="en-GB"/>
                </w:rPr>
                <w:t>North Leamington School</w:t>
              </w:r>
            </w:hyperlink>
            <w:r w:rsidR="00D60958" w:rsidRPr="00D60958">
              <w:rPr>
                <w:rFonts w:eastAsia="Times New Roman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304" w:type="dxa"/>
            <w:shd w:val="clear" w:color="auto" w:fill="D6E3BC" w:themeFill="accent3" w:themeFillTint="66"/>
            <w:noWrap/>
            <w:vAlign w:val="center"/>
          </w:tcPr>
          <w:p w:rsidR="00354085" w:rsidRPr="00166978" w:rsidRDefault="00D60958" w:rsidP="009133C1">
            <w:pPr>
              <w:ind w:left="0" w:firstLine="0"/>
              <w:rPr>
                <w:rFonts w:eastAsia="Times New Roman"/>
                <w:b/>
                <w:color w:val="FF0000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D6095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Default="00214FCD" w:rsidP="009133C1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hyperlink r:id="rId12" w:history="1">
              <w:proofErr w:type="spellStart"/>
              <w:r w:rsidR="00354085" w:rsidRPr="00D6095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>Southam</w:t>
              </w:r>
              <w:proofErr w:type="spellEnd"/>
              <w:r w:rsidR="00354085" w:rsidRPr="00D6095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 xml:space="preserve"> College</w:t>
              </w:r>
            </w:hyperlink>
            <w:r w:rsidR="00D60958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          CHAIR</w:t>
            </w:r>
          </w:p>
          <w:p w:rsidR="00D60958" w:rsidRPr="00166978" w:rsidRDefault="00D60958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>Ranjit</w:t>
            </w:r>
            <w:proofErr w:type="spellEnd"/>
            <w:r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>Samra</w:t>
            </w:r>
            <w:proofErr w:type="spellEnd"/>
            <w:r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>- samra.r@welearn365.com</w:t>
            </w:r>
          </w:p>
        </w:tc>
        <w:tc>
          <w:tcPr>
            <w:tcW w:w="1304" w:type="dxa"/>
            <w:shd w:val="clear" w:color="auto" w:fill="D6E3BC" w:themeFill="accent3" w:themeFillTint="66"/>
            <w:noWrap/>
            <w:vAlign w:val="center"/>
          </w:tcPr>
          <w:p w:rsidR="00354085" w:rsidRPr="00166978" w:rsidRDefault="00D60958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646AAD">
        <w:trPr>
          <w:trHeight w:val="315"/>
        </w:trPr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13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Trinity Catholic School </w:t>
              </w:r>
            </w:hyperlink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354085" w:rsidRPr="00354085" w:rsidRDefault="00354085" w:rsidP="009133C1">
      <w:pPr>
        <w:rPr>
          <w:sz w:val="22"/>
          <w:szCs w:val="22"/>
        </w:rPr>
      </w:pPr>
    </w:p>
    <w:p w:rsidR="00354085" w:rsidRPr="00166978" w:rsidRDefault="00166978" w:rsidP="00166978">
      <w:pPr>
        <w:ind w:hanging="720"/>
        <w:rPr>
          <w:b/>
          <w:sz w:val="22"/>
        </w:rPr>
      </w:pPr>
      <w:r w:rsidRPr="00166978">
        <w:rPr>
          <w:b/>
          <w:sz w:val="22"/>
        </w:rPr>
        <w:t>Rugby</w:t>
      </w:r>
      <w:r w:rsidR="00354085" w:rsidRPr="00166978">
        <w:rPr>
          <w:b/>
          <w:sz w:val="22"/>
        </w:rPr>
        <w:t xml:space="preserve"> </w:t>
      </w:r>
      <w:r w:rsidRPr="00166978">
        <w:rPr>
          <w:b/>
          <w:sz w:val="22"/>
        </w:rPr>
        <w:t>Area Secondary Heads (RASH)</w:t>
      </w:r>
    </w:p>
    <w:tbl>
      <w:tblPr>
        <w:tblW w:w="757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1329"/>
      </w:tblGrid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646AAD" w:rsidRPr="00166978" w:rsidRDefault="00214FCD" w:rsidP="00166978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hyperlink r:id="rId14" w:history="1"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Ashlawn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15" w:history="1"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Bilton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hyperlink r:id="rId16" w:history="1">
              <w:r w:rsidR="00354085" w:rsidRPr="0016697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 xml:space="preserve">Harris </w:t>
              </w:r>
              <w:proofErr w:type="spellStart"/>
              <w:r w:rsidR="00354085" w:rsidRPr="0016697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>CofE</w:t>
              </w:r>
              <w:proofErr w:type="spellEnd"/>
              <w:r w:rsidR="00354085" w:rsidRPr="0016697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 xml:space="preserve"> Academy</w:t>
              </w:r>
            </w:hyperlink>
            <w:r w:rsidR="00166978" w:rsidRPr="00166978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     CHAIR</w:t>
            </w:r>
          </w:p>
          <w:p w:rsidR="00166978" w:rsidRPr="00166978" w:rsidRDefault="00166978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Michael Stoppard – head@harriscofeacademy.co.uk </w:t>
            </w:r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17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Lawrence Sheriff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18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Rugby High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BE20BE" w:rsidRPr="00166978" w:rsidTr="00D6095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</w:tcPr>
          <w:p w:rsidR="00BE20BE" w:rsidRPr="00166978" w:rsidRDefault="00BE20BE" w:rsidP="00DA3CA8">
            <w:pPr>
              <w:ind w:left="0" w:firstLine="0"/>
              <w:rPr>
                <w:sz w:val="20"/>
                <w:szCs w:val="20"/>
              </w:rPr>
            </w:pPr>
            <w:r w:rsidRPr="00166978">
              <w:rPr>
                <w:sz w:val="20"/>
                <w:szCs w:val="20"/>
              </w:rPr>
              <w:t>Rugby Free Secondary School</w:t>
            </w:r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</w:tcPr>
          <w:p w:rsidR="00BE20BE" w:rsidRPr="00166978" w:rsidRDefault="00BE20BE" w:rsidP="00DA3CA8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FREE SCH</w:t>
            </w:r>
          </w:p>
        </w:tc>
      </w:tr>
      <w:tr w:rsidR="00BE20BE" w:rsidRPr="00166978" w:rsidTr="00646AAD">
        <w:trPr>
          <w:trHeight w:val="315"/>
        </w:trPr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BE20BE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19" w:history="1">
              <w:r w:rsidR="00BE20BE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The Avon Valley School </w:t>
              </w:r>
            </w:hyperlink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E20BE" w:rsidRPr="00166978" w:rsidRDefault="00BE20BE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354085" w:rsidRPr="00033654" w:rsidRDefault="00354085" w:rsidP="009133C1"/>
    <w:p w:rsidR="00354085" w:rsidRPr="00166978" w:rsidRDefault="00354085" w:rsidP="00166978">
      <w:pPr>
        <w:ind w:hanging="720"/>
        <w:rPr>
          <w:b/>
          <w:sz w:val="22"/>
        </w:rPr>
      </w:pPr>
      <w:r w:rsidRPr="00166978">
        <w:rPr>
          <w:b/>
          <w:sz w:val="22"/>
        </w:rPr>
        <w:t>North</w:t>
      </w:r>
      <w:r w:rsidR="001C62BF" w:rsidRPr="00166978">
        <w:rPr>
          <w:b/>
          <w:sz w:val="22"/>
        </w:rPr>
        <w:t>ern</w:t>
      </w:r>
      <w:r w:rsidRPr="00166978">
        <w:rPr>
          <w:b/>
          <w:sz w:val="22"/>
        </w:rPr>
        <w:t xml:space="preserve"> </w:t>
      </w:r>
      <w:r w:rsidR="00166978" w:rsidRPr="00166978">
        <w:rPr>
          <w:b/>
          <w:sz w:val="22"/>
        </w:rPr>
        <w:t>Area Secondary Heads and College Leaders (NASHCL)</w:t>
      </w:r>
    </w:p>
    <w:tbl>
      <w:tblPr>
        <w:tblW w:w="757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1329"/>
      </w:tblGrid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0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Ash Green School and Arts College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1" w:history="1"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Etone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College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2" w:history="1"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Hartshill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School 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3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Higham Lane School 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4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Kingsbury School 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5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Nicholas </w:t>
              </w:r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Chamberlaine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Technology College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6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Queen Elizabeth Academy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7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St. Thomas More Catholic School 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Default="00214FCD" w:rsidP="009133C1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hyperlink r:id="rId28" w:history="1">
              <w:r w:rsidR="00354085" w:rsidRPr="00D6095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 xml:space="preserve">The </w:t>
              </w:r>
              <w:proofErr w:type="spellStart"/>
              <w:r w:rsidR="00354085" w:rsidRPr="00D6095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>Coleshill</w:t>
              </w:r>
              <w:proofErr w:type="spellEnd"/>
              <w:r w:rsidR="00354085" w:rsidRPr="00D6095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 xml:space="preserve"> School </w:t>
              </w:r>
            </w:hyperlink>
            <w:r w:rsidR="00D60958" w:rsidRPr="00D60958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 </w:t>
            </w:r>
            <w:r w:rsidR="00D60958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     CHAIR</w:t>
            </w:r>
          </w:p>
          <w:p w:rsidR="00D60958" w:rsidRPr="00166978" w:rsidRDefault="00D60958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>Ian Smith-Childs - Smith-childs@thecoleshillschool.org</w:t>
            </w:r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29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The George Eliot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0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The Nuneaton Academy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646AAD" w:rsidRPr="00D6095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1" w:history="1">
              <w:r w:rsidR="00354085" w:rsidRPr="00D60958">
                <w:rPr>
                  <w:rFonts w:eastAsia="Times New Roman"/>
                  <w:sz w:val="20"/>
                  <w:szCs w:val="20"/>
                  <w:lang w:eastAsia="en-GB"/>
                </w:rPr>
                <w:t xml:space="preserve">The </w:t>
              </w:r>
              <w:proofErr w:type="spellStart"/>
              <w:r w:rsidR="00354085" w:rsidRPr="00D60958">
                <w:rPr>
                  <w:rFonts w:eastAsia="Times New Roman"/>
                  <w:sz w:val="20"/>
                  <w:szCs w:val="20"/>
                  <w:lang w:eastAsia="en-GB"/>
                </w:rPr>
                <w:t>Polesworth</w:t>
              </w:r>
              <w:proofErr w:type="spellEnd"/>
              <w:r w:rsidR="00354085" w:rsidRPr="00D60958">
                <w:rPr>
                  <w:rFonts w:eastAsia="Times New Roman"/>
                  <w:sz w:val="20"/>
                  <w:szCs w:val="20"/>
                  <w:lang w:eastAsia="en-GB"/>
                </w:rPr>
                <w:t xml:space="preserve"> School </w:t>
              </w:r>
            </w:hyperlink>
            <w:r w:rsidR="00354085" w:rsidRPr="00D60958">
              <w:rPr>
                <w:rFonts w:eastAsia="Times New Roman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r w:rsidRPr="00D6095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</w:tbl>
    <w:p w:rsidR="00354085" w:rsidRPr="00354085" w:rsidRDefault="00354085" w:rsidP="009133C1">
      <w:pPr>
        <w:rPr>
          <w:b/>
          <w:sz w:val="22"/>
          <w:szCs w:val="22"/>
        </w:rPr>
      </w:pPr>
    </w:p>
    <w:p w:rsidR="00354085" w:rsidRPr="00166978" w:rsidRDefault="00354085" w:rsidP="00166978">
      <w:pPr>
        <w:ind w:hanging="720"/>
        <w:rPr>
          <w:b/>
          <w:sz w:val="22"/>
        </w:rPr>
      </w:pPr>
      <w:r w:rsidRPr="00166978">
        <w:rPr>
          <w:b/>
          <w:sz w:val="22"/>
        </w:rPr>
        <w:t>South</w:t>
      </w:r>
      <w:r w:rsidR="00166978" w:rsidRPr="00166978">
        <w:rPr>
          <w:b/>
          <w:sz w:val="22"/>
        </w:rPr>
        <w:t xml:space="preserve"> Warwickshire Education Partnership (SWEP)</w:t>
      </w:r>
    </w:p>
    <w:tbl>
      <w:tblPr>
        <w:tblW w:w="757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1329"/>
      </w:tblGrid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hyperlink r:id="rId32" w:history="1">
              <w:r w:rsidR="00354085" w:rsidRPr="00166978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>Alcester Academy</w:t>
              </w:r>
            </w:hyperlink>
            <w:r w:rsidR="00354085" w:rsidRPr="00166978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     CHAIR</w:t>
            </w:r>
          </w:p>
          <w:p w:rsidR="00646AAD" w:rsidRPr="00166978" w:rsidRDefault="00646AAD" w:rsidP="009133C1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>Paul Hyde – paulhyde@alcesteracademy.org.uk</w:t>
            </w:r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3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Alcester Grammar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4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Henley-In-Arden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646AAD">
        <w:trPr>
          <w:trHeight w:val="315"/>
        </w:trPr>
        <w:tc>
          <w:tcPr>
            <w:tcW w:w="6242" w:type="dxa"/>
            <w:shd w:val="clear" w:color="auto" w:fill="auto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5" w:history="1"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Kineton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High School</w:t>
              </w:r>
            </w:hyperlink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6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King Edward VI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7" w:history="1"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Shipston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High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D6095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8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St. Benedict's Catholic High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</w:tcPr>
          <w:p w:rsidR="00354085" w:rsidRPr="00166978" w:rsidRDefault="00D60958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39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Stratford Girls' Grammar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40" w:history="1"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Stratford-upon-Avon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354085" w:rsidRPr="00166978" w:rsidTr="00166978">
        <w:trPr>
          <w:trHeight w:val="315"/>
        </w:trPr>
        <w:tc>
          <w:tcPr>
            <w:tcW w:w="6242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214FCD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41" w:history="1">
              <w:proofErr w:type="spellStart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>Studley</w:t>
              </w:r>
              <w:proofErr w:type="spellEnd"/>
              <w:r w:rsidR="00354085" w:rsidRPr="00166978">
                <w:rPr>
                  <w:rFonts w:eastAsia="Times New Roman"/>
                  <w:sz w:val="20"/>
                  <w:szCs w:val="20"/>
                  <w:lang w:eastAsia="en-GB"/>
                </w:rPr>
                <w:t xml:space="preserve"> High School</w:t>
              </w:r>
            </w:hyperlink>
          </w:p>
        </w:tc>
        <w:tc>
          <w:tcPr>
            <w:tcW w:w="1329" w:type="dxa"/>
            <w:shd w:val="clear" w:color="auto" w:fill="D6E3BC" w:themeFill="accent3" w:themeFillTint="66"/>
            <w:noWrap/>
            <w:vAlign w:val="center"/>
            <w:hideMark/>
          </w:tcPr>
          <w:p w:rsidR="00354085" w:rsidRPr="00166978" w:rsidRDefault="00354085" w:rsidP="009133C1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166978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</w:tbl>
    <w:p w:rsidR="00584430" w:rsidRPr="00396646" w:rsidRDefault="00646AAD" w:rsidP="00166978">
      <w:pPr>
        <w:ind w:left="0" w:firstLine="0"/>
        <w:rPr>
          <w:sz w:val="22"/>
        </w:rPr>
      </w:pPr>
      <w:r>
        <w:br w:type="page"/>
      </w:r>
      <w:r w:rsidRPr="00396646">
        <w:rPr>
          <w:b/>
          <w:sz w:val="22"/>
        </w:rPr>
        <w:lastRenderedPageBreak/>
        <w:t xml:space="preserve">Special </w:t>
      </w:r>
      <w:r w:rsidR="00166978" w:rsidRPr="00396646">
        <w:rPr>
          <w:b/>
          <w:sz w:val="22"/>
        </w:rPr>
        <w:t xml:space="preserve">School </w:t>
      </w:r>
      <w:proofErr w:type="spellStart"/>
      <w:r w:rsidR="00166978" w:rsidRPr="00396646">
        <w:rPr>
          <w:b/>
          <w:sz w:val="22"/>
        </w:rPr>
        <w:t>Headteachers</w:t>
      </w:r>
      <w:proofErr w:type="spellEnd"/>
      <w:r w:rsidR="00166978" w:rsidRPr="00396646">
        <w:rPr>
          <w:b/>
          <w:sz w:val="22"/>
        </w:rPr>
        <w:t xml:space="preserve"> Group</w:t>
      </w:r>
    </w:p>
    <w:tbl>
      <w:tblPr>
        <w:tblW w:w="72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7"/>
        <w:gridCol w:w="1418"/>
      </w:tblGrid>
      <w:tr w:rsidR="00646AAD" w:rsidRPr="00396646" w:rsidTr="00646AAD">
        <w:trPr>
          <w:trHeight w:val="300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646AAD" w:rsidRPr="00396646" w:rsidRDefault="00214FCD" w:rsidP="00646AAD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42" w:history="1"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>Brooke School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BE20BE" w:rsidRPr="00396646" w:rsidTr="00646AAD">
        <w:trPr>
          <w:trHeight w:val="300"/>
        </w:trPr>
        <w:tc>
          <w:tcPr>
            <w:tcW w:w="5817" w:type="dxa"/>
            <w:shd w:val="clear" w:color="auto" w:fill="auto"/>
            <w:noWrap/>
            <w:vAlign w:val="center"/>
          </w:tcPr>
          <w:p w:rsidR="00BE20BE" w:rsidRPr="00396646" w:rsidRDefault="00BE20BE" w:rsidP="00646AAD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r w:rsidRPr="00BE20BE">
              <w:rPr>
                <w:rFonts w:eastAsia="Times New Roman"/>
                <w:sz w:val="20"/>
                <w:szCs w:val="20"/>
                <w:lang w:eastAsia="en-GB"/>
              </w:rPr>
              <w:t>Discovery Academy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E20BE" w:rsidRPr="00396646" w:rsidRDefault="00BE20BE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46AAD" w:rsidRPr="00396646" w:rsidTr="00646AAD">
        <w:trPr>
          <w:trHeight w:val="300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646AAD" w:rsidRPr="00396646" w:rsidRDefault="00214FCD" w:rsidP="00646AAD">
            <w:pPr>
              <w:ind w:left="0" w:firstLine="0"/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</w:pPr>
            <w:hyperlink r:id="rId43" w:history="1">
              <w:proofErr w:type="spellStart"/>
              <w:r w:rsidR="00646AAD" w:rsidRPr="00396646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>Exhall</w:t>
              </w:r>
              <w:proofErr w:type="spellEnd"/>
              <w:r w:rsidR="00646AAD" w:rsidRPr="00396646">
                <w:rPr>
                  <w:rFonts w:eastAsia="Times New Roman"/>
                  <w:b/>
                  <w:color w:val="548DD4" w:themeColor="text2" w:themeTint="99"/>
                  <w:sz w:val="20"/>
                  <w:szCs w:val="20"/>
                  <w:lang w:eastAsia="en-GB"/>
                </w:rPr>
                <w:t xml:space="preserve"> Grange School and Science College</w:t>
              </w:r>
            </w:hyperlink>
            <w:r w:rsidR="00396646" w:rsidRPr="00396646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      CHAIR</w:t>
            </w:r>
          </w:p>
          <w:p w:rsidR="00396646" w:rsidRPr="00396646" w:rsidRDefault="00396646" w:rsidP="00646AAD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r w:rsidRPr="00396646">
              <w:rPr>
                <w:rFonts w:eastAsia="Times New Roman"/>
                <w:b/>
                <w:color w:val="548DD4" w:themeColor="text2" w:themeTint="99"/>
                <w:sz w:val="20"/>
                <w:szCs w:val="20"/>
                <w:lang w:eastAsia="en-GB"/>
              </w:rPr>
              <w:t xml:space="preserve">Chris Marshall – marshall.c1@welearn365.com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46AAD" w:rsidRPr="00396646" w:rsidTr="00166978">
        <w:trPr>
          <w:trHeight w:val="300"/>
        </w:trPr>
        <w:tc>
          <w:tcPr>
            <w:tcW w:w="5817" w:type="dxa"/>
            <w:shd w:val="clear" w:color="auto" w:fill="D6E3BC" w:themeFill="accent3" w:themeFillTint="66"/>
            <w:noWrap/>
            <w:vAlign w:val="center"/>
            <w:hideMark/>
          </w:tcPr>
          <w:p w:rsidR="00646AAD" w:rsidRPr="00396646" w:rsidRDefault="00214FCD" w:rsidP="00646AAD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44" w:history="1"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>Oak Wood Primary School</w:t>
              </w:r>
            </w:hyperlink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96646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646AAD" w:rsidRPr="00396646" w:rsidTr="00166978">
        <w:trPr>
          <w:trHeight w:val="300"/>
        </w:trPr>
        <w:tc>
          <w:tcPr>
            <w:tcW w:w="5817" w:type="dxa"/>
            <w:shd w:val="clear" w:color="auto" w:fill="D6E3BC" w:themeFill="accent3" w:themeFillTint="66"/>
            <w:noWrap/>
            <w:vAlign w:val="center"/>
            <w:hideMark/>
          </w:tcPr>
          <w:p w:rsidR="00646AAD" w:rsidRPr="00396646" w:rsidRDefault="00214FCD" w:rsidP="00646AAD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45" w:history="1"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>Oak Wood Secondary School</w:t>
              </w:r>
            </w:hyperlink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396646">
              <w:rPr>
                <w:rFonts w:eastAsia="Times New Roman"/>
                <w:sz w:val="20"/>
                <w:szCs w:val="20"/>
                <w:lang w:eastAsia="en-GB"/>
              </w:rPr>
              <w:t>ACADEMY</w:t>
            </w:r>
          </w:p>
        </w:tc>
      </w:tr>
      <w:tr w:rsidR="00646AAD" w:rsidRPr="00396646" w:rsidTr="00646AAD">
        <w:trPr>
          <w:trHeight w:val="300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646AAD" w:rsidRPr="00396646" w:rsidRDefault="00214FCD" w:rsidP="00646AAD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46" w:history="1"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>Ridgeway School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46AAD" w:rsidRPr="00396646" w:rsidTr="00646AAD">
        <w:trPr>
          <w:trHeight w:val="300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646AAD" w:rsidRPr="00396646" w:rsidRDefault="00214FCD" w:rsidP="00646AAD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47" w:history="1"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>River House School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646AAD" w:rsidRPr="00396646" w:rsidTr="00646AAD">
        <w:trPr>
          <w:trHeight w:val="300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646AAD" w:rsidRPr="00396646" w:rsidRDefault="00214FCD" w:rsidP="00646AAD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48" w:history="1"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>Round Oak School, Support Service and Sports College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353A39" w:rsidRPr="00396646" w:rsidTr="00646AAD">
        <w:trPr>
          <w:trHeight w:val="300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353A39" w:rsidRPr="00396646" w:rsidRDefault="00214FCD" w:rsidP="00396646">
            <w:pPr>
              <w:ind w:left="0" w:firstLine="0"/>
              <w:rPr>
                <w:rFonts w:eastAsia="Times New Roman"/>
                <w:b/>
                <w:color w:val="FF0000"/>
                <w:sz w:val="20"/>
                <w:szCs w:val="20"/>
                <w:lang w:eastAsia="en-GB"/>
              </w:rPr>
            </w:pPr>
            <w:hyperlink r:id="rId49" w:history="1">
              <w:proofErr w:type="spellStart"/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>Welcombe</w:t>
              </w:r>
              <w:proofErr w:type="spellEnd"/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 xml:space="preserve"> Hills School</w:t>
              </w:r>
            </w:hyperlink>
            <w:r w:rsidR="00396646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646AAD" w:rsidRPr="00396646" w:rsidTr="00646AAD">
        <w:trPr>
          <w:trHeight w:val="300"/>
        </w:trPr>
        <w:tc>
          <w:tcPr>
            <w:tcW w:w="5817" w:type="dxa"/>
            <w:shd w:val="clear" w:color="auto" w:fill="auto"/>
            <w:noWrap/>
            <w:vAlign w:val="center"/>
            <w:hideMark/>
          </w:tcPr>
          <w:p w:rsidR="00646AAD" w:rsidRPr="00396646" w:rsidRDefault="00214FCD" w:rsidP="00646AAD">
            <w:pPr>
              <w:ind w:left="0" w:firstLine="0"/>
              <w:rPr>
                <w:rFonts w:eastAsia="Times New Roman"/>
                <w:sz w:val="20"/>
                <w:szCs w:val="20"/>
                <w:lang w:eastAsia="en-GB"/>
              </w:rPr>
            </w:pPr>
            <w:hyperlink r:id="rId50" w:history="1">
              <w:r w:rsidR="00646AAD" w:rsidRPr="00396646">
                <w:rPr>
                  <w:rFonts w:eastAsia="Times New Roman"/>
                  <w:sz w:val="20"/>
                  <w:szCs w:val="20"/>
                  <w:lang w:eastAsia="en-GB"/>
                </w:rPr>
                <w:t>Woodlands School</w:t>
              </w:r>
            </w:hyperlink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6AAD" w:rsidRPr="00396646" w:rsidRDefault="00646AAD" w:rsidP="00646AAD">
            <w:pPr>
              <w:ind w:left="0" w:firstLine="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646AAD" w:rsidRPr="00646AAD" w:rsidRDefault="00646AAD"/>
    <w:sectPr w:rsidR="00646AAD" w:rsidRPr="00646AAD" w:rsidSect="009133C1">
      <w:headerReference w:type="default" r:id="rId51"/>
      <w:footerReference w:type="default" r:id="rId5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CD" w:rsidRDefault="00214FCD" w:rsidP="00353A39">
      <w:r>
        <w:separator/>
      </w:r>
    </w:p>
  </w:endnote>
  <w:endnote w:type="continuationSeparator" w:id="0">
    <w:p w:rsidR="00214FCD" w:rsidRDefault="00214FCD" w:rsidP="003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39" w:rsidRPr="00353A39" w:rsidRDefault="00353A39" w:rsidP="00353A39">
    <w:pPr>
      <w:pStyle w:val="Footer"/>
      <w:jc w:val="right"/>
      <w:rPr>
        <w:sz w:val="16"/>
      </w:rPr>
    </w:pPr>
    <w:r w:rsidRPr="00353A39">
      <w:rPr>
        <w:sz w:val="16"/>
      </w:rPr>
      <w:fldChar w:fldCharType="begin"/>
    </w:r>
    <w:r w:rsidRPr="00353A39">
      <w:rPr>
        <w:sz w:val="16"/>
      </w:rPr>
      <w:instrText xml:space="preserve"> FILENAME  \p  \* MERGEFORMAT </w:instrText>
    </w:r>
    <w:r w:rsidRPr="00353A39">
      <w:rPr>
        <w:sz w:val="16"/>
      </w:rPr>
      <w:fldChar w:fldCharType="separate"/>
    </w:r>
    <w:r>
      <w:rPr>
        <w:noProof/>
        <w:sz w:val="16"/>
      </w:rPr>
      <w:t>H:\SchoolPerformance\CONSORTIA\Secondary &amp; Special Consortia.docx</w:t>
    </w:r>
    <w:r w:rsidRPr="00353A39">
      <w:rPr>
        <w:sz w:val="16"/>
      </w:rPr>
      <w:fldChar w:fldCharType="end"/>
    </w:r>
  </w:p>
  <w:p w:rsidR="00353A39" w:rsidRDefault="00353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CD" w:rsidRDefault="00214FCD" w:rsidP="00353A39">
      <w:r>
        <w:separator/>
      </w:r>
    </w:p>
  </w:footnote>
  <w:footnote w:type="continuationSeparator" w:id="0">
    <w:p w:rsidR="00214FCD" w:rsidRDefault="00214FCD" w:rsidP="0035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BF" w:rsidRPr="00166978" w:rsidRDefault="00166978" w:rsidP="001C62BF">
    <w:pPr>
      <w:pStyle w:val="Header"/>
      <w:jc w:val="center"/>
      <w:rPr>
        <w:b/>
        <w:sz w:val="32"/>
        <w:szCs w:val="36"/>
      </w:rPr>
    </w:pPr>
    <w:r w:rsidRPr="00166978">
      <w:rPr>
        <w:b/>
        <w:sz w:val="32"/>
        <w:szCs w:val="36"/>
      </w:rPr>
      <w:t xml:space="preserve">List of </w:t>
    </w:r>
    <w:r w:rsidR="001C62BF" w:rsidRPr="00166978">
      <w:rPr>
        <w:b/>
        <w:sz w:val="32"/>
        <w:szCs w:val="36"/>
      </w:rPr>
      <w:t xml:space="preserve">Secondary and Special </w:t>
    </w:r>
    <w:r w:rsidRPr="00166978">
      <w:rPr>
        <w:b/>
        <w:sz w:val="32"/>
        <w:szCs w:val="36"/>
      </w:rPr>
      <w:t xml:space="preserve">Groups </w:t>
    </w:r>
    <w:r w:rsidR="001C62BF" w:rsidRPr="00166978">
      <w:rPr>
        <w:b/>
        <w:sz w:val="32"/>
        <w:szCs w:val="36"/>
      </w:rPr>
      <w:t xml:space="preserve">– </w:t>
    </w:r>
    <w:r w:rsidRPr="00166978">
      <w:rPr>
        <w:b/>
        <w:sz w:val="32"/>
        <w:szCs w:val="36"/>
      </w:rPr>
      <w:t xml:space="preserve">June 2017 </w:t>
    </w:r>
  </w:p>
  <w:p w:rsidR="001C62BF" w:rsidRPr="001C62BF" w:rsidRDefault="001C62BF">
    <w:pPr>
      <w:pStyle w:val="Head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85"/>
    <w:rsid w:val="00033654"/>
    <w:rsid w:val="00056660"/>
    <w:rsid w:val="000F2BC3"/>
    <w:rsid w:val="00166978"/>
    <w:rsid w:val="001C62BF"/>
    <w:rsid w:val="00214FCD"/>
    <w:rsid w:val="00353A39"/>
    <w:rsid w:val="00354085"/>
    <w:rsid w:val="0037787F"/>
    <w:rsid w:val="00396646"/>
    <w:rsid w:val="00584430"/>
    <w:rsid w:val="00646AAD"/>
    <w:rsid w:val="009133C1"/>
    <w:rsid w:val="00BE20BE"/>
    <w:rsid w:val="00C53D66"/>
    <w:rsid w:val="00CD23DC"/>
    <w:rsid w:val="00D6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ind w:left="72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0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39"/>
  </w:style>
  <w:style w:type="paragraph" w:styleId="Footer">
    <w:name w:val="footer"/>
    <w:basedOn w:val="Normal"/>
    <w:link w:val="FooterChar"/>
    <w:uiPriority w:val="99"/>
    <w:unhideWhenUsed/>
    <w:rsid w:val="00353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39"/>
  </w:style>
  <w:style w:type="paragraph" w:styleId="BalloonText">
    <w:name w:val="Balloon Text"/>
    <w:basedOn w:val="Normal"/>
    <w:link w:val="BalloonTextChar"/>
    <w:uiPriority w:val="99"/>
    <w:semiHidden/>
    <w:unhideWhenUsed/>
    <w:rsid w:val="0035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ind w:left="72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0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39"/>
  </w:style>
  <w:style w:type="paragraph" w:styleId="Footer">
    <w:name w:val="footer"/>
    <w:basedOn w:val="Normal"/>
    <w:link w:val="FooterChar"/>
    <w:uiPriority w:val="99"/>
    <w:unhideWhenUsed/>
    <w:rsid w:val="00353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39"/>
  </w:style>
  <w:style w:type="paragraph" w:styleId="BalloonText">
    <w:name w:val="Balloon Text"/>
    <w:basedOn w:val="Normal"/>
    <w:link w:val="BalloonTextChar"/>
    <w:uiPriority w:val="99"/>
    <w:semiHidden/>
    <w:unhideWhenUsed/>
    <w:rsid w:val="0035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fsted.gov.uk/inspection-reports/find-inspection-report/provider/ELS/125756" TargetMode="External"/><Relationship Id="rId18" Type="http://schemas.openxmlformats.org/officeDocument/2006/relationships/hyperlink" Target="http://www.ofsted.gov.uk/inspection-reports/find-inspection-report/provider/ELS/136595" TargetMode="External"/><Relationship Id="rId26" Type="http://schemas.openxmlformats.org/officeDocument/2006/relationships/hyperlink" Target="http://www.ofsted.gov.uk/inspection-reports/find-inspection-report/provider/ELS/125768" TargetMode="External"/><Relationship Id="rId39" Type="http://schemas.openxmlformats.org/officeDocument/2006/relationships/hyperlink" Target="http://www.ofsted.gov.uk/inspection-reports/find-inspection-report/provider/ELS/1372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fsted.gov.uk/inspection-reports/find-inspection-report/provider/ELS/137771" TargetMode="External"/><Relationship Id="rId34" Type="http://schemas.openxmlformats.org/officeDocument/2006/relationships/hyperlink" Target="http://www.ofsted.gov.uk/inspection-reports/find-inspection-report/provider/ELS/136991" TargetMode="External"/><Relationship Id="rId42" Type="http://schemas.openxmlformats.org/officeDocument/2006/relationships/hyperlink" Target="http://www.ofsted.gov.uk/inspection-reports/find-inspection-report/provider/ELS/125801" TargetMode="External"/><Relationship Id="rId47" Type="http://schemas.openxmlformats.org/officeDocument/2006/relationships/hyperlink" Target="http://www.ofsted.gov.uk/inspection-reports/find-inspection-report/provider/ELS/125795" TargetMode="External"/><Relationship Id="rId50" Type="http://schemas.openxmlformats.org/officeDocument/2006/relationships/hyperlink" Target="http://www.ofsted.gov.uk/inspection-reports/find-inspection-report/provider/ELS/131521" TargetMode="External"/><Relationship Id="rId7" Type="http://schemas.openxmlformats.org/officeDocument/2006/relationships/hyperlink" Target="http://www.ofsted.gov.uk/inspection-reports/find-inspection-report/provider/ELS/137770" TargetMode="External"/><Relationship Id="rId12" Type="http://schemas.openxmlformats.org/officeDocument/2006/relationships/hyperlink" Target="http://www.ofsted.gov.uk/inspection-reports/find-inspection-report/provider/ELS/125738" TargetMode="External"/><Relationship Id="rId17" Type="http://schemas.openxmlformats.org/officeDocument/2006/relationships/hyperlink" Target="http://www.ofsted.gov.uk/inspection-reports/find-inspection-report/provider/ELS/125753" TargetMode="External"/><Relationship Id="rId25" Type="http://schemas.openxmlformats.org/officeDocument/2006/relationships/hyperlink" Target="http://reports.ofsted.gov.uk/inspection-reports/find-inspection-report/provider/ELS/139936" TargetMode="External"/><Relationship Id="rId33" Type="http://schemas.openxmlformats.org/officeDocument/2006/relationships/hyperlink" Target="http://www.ofsted.gov.uk/inspection-reports/find-inspection-report/provider/ELS/136622" TargetMode="External"/><Relationship Id="rId38" Type="http://schemas.openxmlformats.org/officeDocument/2006/relationships/hyperlink" Target="http://www.ofsted.gov.uk/inspection-reports/find-inspection-report/provider/ELS/125755" TargetMode="External"/><Relationship Id="rId46" Type="http://schemas.openxmlformats.org/officeDocument/2006/relationships/hyperlink" Target="http://www.ofsted.gov.uk/inspection-reports/find-inspection-report/provider/ELS/1258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fsted.gov.uk/inspection-reports/find-inspection-report/provider/ELS/125757" TargetMode="External"/><Relationship Id="rId20" Type="http://schemas.openxmlformats.org/officeDocument/2006/relationships/hyperlink" Target="http://www.ofsted.gov.uk/inspection-reports/find-inspection-report/provider/ELS/137781" TargetMode="External"/><Relationship Id="rId29" Type="http://schemas.openxmlformats.org/officeDocument/2006/relationships/hyperlink" Target="http://www.ofsted.gov.uk/inspection-reports/find-inspection-report/provider/ELS/137079" TargetMode="External"/><Relationship Id="rId41" Type="http://schemas.openxmlformats.org/officeDocument/2006/relationships/hyperlink" Target="http://www.ofsted.gov.uk/inspection-reports/find-inspection-report/provider/ELS/13678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fsted.gov.uk/inspection-reports/find-inspection-report/provider/ELS/125748" TargetMode="External"/><Relationship Id="rId24" Type="http://schemas.openxmlformats.org/officeDocument/2006/relationships/hyperlink" Target="http://www.ofsted.gov.uk/inspection-reports/find-inspection-report/provider/ELS/125735" TargetMode="External"/><Relationship Id="rId32" Type="http://schemas.openxmlformats.org/officeDocument/2006/relationships/hyperlink" Target="http://www.ofsted.gov.uk/inspection-reports/find-inspection-report/provider/ELS/137172" TargetMode="External"/><Relationship Id="rId37" Type="http://schemas.openxmlformats.org/officeDocument/2006/relationships/hyperlink" Target="http://www.ofsted.gov.uk/inspection-reports/find-inspection-report/provider/ELS/138767" TargetMode="External"/><Relationship Id="rId40" Type="http://schemas.openxmlformats.org/officeDocument/2006/relationships/hyperlink" Target="http://www.ofsted.gov.uk/inspection-reports/find-inspection-report/provider/ELS/137236" TargetMode="External"/><Relationship Id="rId45" Type="http://schemas.openxmlformats.org/officeDocument/2006/relationships/hyperlink" Target="http://www.ofsted.gov.uk/inspection-reports/find-inspection-report/provider/ELS/139469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fsted.gov.uk/inspection-reports/find-inspection-report/provider/ELS/137691" TargetMode="External"/><Relationship Id="rId23" Type="http://schemas.openxmlformats.org/officeDocument/2006/relationships/hyperlink" Target="http://www.ofsted.gov.uk/inspection-reports/find-inspection-report/provider/ELS/137767" TargetMode="External"/><Relationship Id="rId28" Type="http://schemas.openxmlformats.org/officeDocument/2006/relationships/hyperlink" Target="http://www.ofsted.gov.uk/inspection-reports/find-inspection-report/provider/ELS/136986" TargetMode="External"/><Relationship Id="rId36" Type="http://schemas.openxmlformats.org/officeDocument/2006/relationships/hyperlink" Target="http://www.ofsted.gov.uk/inspection-reports/find-inspection-report/provider/ELS/137302" TargetMode="External"/><Relationship Id="rId49" Type="http://schemas.openxmlformats.org/officeDocument/2006/relationships/hyperlink" Target="http://www.ofsted.gov.uk/inspection-reports/find-inspection-report/provider/ELS/132202" TargetMode="External"/><Relationship Id="rId10" Type="http://schemas.openxmlformats.org/officeDocument/2006/relationships/hyperlink" Target="http://www.ofsted.gov.uk/inspection-reports/find-inspection-report/provider/ELS/136907" TargetMode="External"/><Relationship Id="rId19" Type="http://schemas.openxmlformats.org/officeDocument/2006/relationships/hyperlink" Target="http://www.ofsted.gov.uk/inspection-reports/find-inspection-report/provider/ELS/125764" TargetMode="External"/><Relationship Id="rId31" Type="http://schemas.openxmlformats.org/officeDocument/2006/relationships/hyperlink" Target="http://www.ofsted.gov.uk/inspection-reports/find-inspection-report/provider/ELS/136459" TargetMode="External"/><Relationship Id="rId44" Type="http://schemas.openxmlformats.org/officeDocument/2006/relationships/hyperlink" Target="http://www.ofsted.gov.uk/inspection-reports/find-inspection-report/provider/ELS/139468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fsted.gov.uk/inspection-reports/find-inspection-report/provider/ELS/125747" TargetMode="External"/><Relationship Id="rId14" Type="http://schemas.openxmlformats.org/officeDocument/2006/relationships/hyperlink" Target="http://www.ofsted.gov.uk/inspection-reports/find-inspection-report/provider/ELS/136587" TargetMode="External"/><Relationship Id="rId22" Type="http://schemas.openxmlformats.org/officeDocument/2006/relationships/hyperlink" Target="http://www.ofsted.gov.uk/inspection-reports/find-inspection-report/provider/ELS/138644" TargetMode="External"/><Relationship Id="rId27" Type="http://schemas.openxmlformats.org/officeDocument/2006/relationships/hyperlink" Target="http://www.ofsted.gov.uk/inspection-reports/find-inspection-report/provider/ELS/125758" TargetMode="External"/><Relationship Id="rId30" Type="http://schemas.openxmlformats.org/officeDocument/2006/relationships/hyperlink" Target="http://www.ofsted.gov.uk/inspection-reports/find-inspection-report/provider/ELS/136158" TargetMode="External"/><Relationship Id="rId35" Type="http://schemas.openxmlformats.org/officeDocument/2006/relationships/hyperlink" Target="http://www.ofsted.gov.uk/inspection-reports/find-inspection-report/provider/ELS/125734" TargetMode="External"/><Relationship Id="rId43" Type="http://schemas.openxmlformats.org/officeDocument/2006/relationships/hyperlink" Target="http://www.ofsted.gov.uk/inspection-reports/find-inspection-report/provider/ELS/125794" TargetMode="External"/><Relationship Id="rId48" Type="http://schemas.openxmlformats.org/officeDocument/2006/relationships/hyperlink" Target="http://www.ofsted.gov.uk/inspection-reports/find-inspection-report/provider/ELS/125806" TargetMode="External"/><Relationship Id="rId8" Type="http://schemas.openxmlformats.org/officeDocument/2006/relationships/hyperlink" Target="http://www.ofsted.gov.uk/inspection-reports/find-inspection-report/provider/ELS/137766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vbic</dc:creator>
  <cp:lastModifiedBy>Ellie Barton-Mather</cp:lastModifiedBy>
  <cp:revision>2</cp:revision>
  <cp:lastPrinted>2016-02-26T09:51:00Z</cp:lastPrinted>
  <dcterms:created xsi:type="dcterms:W3CDTF">2017-06-16T15:04:00Z</dcterms:created>
  <dcterms:modified xsi:type="dcterms:W3CDTF">2017-06-16T15:04:00Z</dcterms:modified>
</cp:coreProperties>
</file>